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DA0C27" w14:textId="3E52DDBB" w:rsidR="00B813AD" w:rsidRDefault="00875516" w:rsidP="00B824C4">
      <w:pPr>
        <w:spacing w:after="0"/>
        <w:jc w:val="both"/>
        <w:rPr>
          <w:b/>
          <w:bCs/>
          <w:lang w:val="pl-PL"/>
        </w:rPr>
      </w:pPr>
      <w:r>
        <w:rPr>
          <w:b/>
          <w:bCs/>
          <w:lang w:val="pl-PL"/>
        </w:rPr>
        <w:t>Serwis układu chłodzenia – utarte schematy kontra współczesne pojazdy</w:t>
      </w:r>
    </w:p>
    <w:p w14:paraId="7957B4CD" w14:textId="79C10238" w:rsidR="67531605" w:rsidRDefault="67531605" w:rsidP="67531605">
      <w:pPr>
        <w:spacing w:after="0"/>
        <w:jc w:val="both"/>
        <w:rPr>
          <w:b/>
          <w:bCs/>
          <w:lang w:val="pl-PL"/>
        </w:rPr>
      </w:pPr>
    </w:p>
    <w:p w14:paraId="1BD24F0A" w14:textId="2FC44BC6" w:rsidR="00B10609" w:rsidRPr="00B10609" w:rsidRDefault="00DB369F" w:rsidP="67531605">
      <w:pPr>
        <w:pStyle w:val="Akapitzlist"/>
        <w:ind w:left="0"/>
        <w:jc w:val="both"/>
        <w:rPr>
          <w:lang w:val="pl-PL"/>
        </w:rPr>
      </w:pPr>
      <w:r>
        <w:rPr>
          <w:lang w:val="pl-PL"/>
        </w:rPr>
        <w:t>Pamiętajmy</w:t>
      </w:r>
      <w:r w:rsidR="3F4B0DCC" w:rsidRPr="67531605">
        <w:rPr>
          <w:lang w:val="pl-PL"/>
        </w:rPr>
        <w:t>, że b</w:t>
      </w:r>
      <w:r w:rsidR="5292F1A9" w:rsidRPr="67531605">
        <w:rPr>
          <w:lang w:val="pl-PL"/>
        </w:rPr>
        <w:t xml:space="preserve">ezpowrotnie minęły </w:t>
      </w:r>
      <w:r w:rsidR="293566A4" w:rsidRPr="67531605">
        <w:rPr>
          <w:lang w:val="pl-PL"/>
        </w:rPr>
        <w:t>już</w:t>
      </w:r>
      <w:r w:rsidR="5292F1A9" w:rsidRPr="67531605">
        <w:rPr>
          <w:lang w:val="pl-PL"/>
        </w:rPr>
        <w:t xml:space="preserve"> </w:t>
      </w:r>
      <w:r w:rsidR="3987D928" w:rsidRPr="67531605">
        <w:rPr>
          <w:lang w:val="pl-PL"/>
        </w:rPr>
        <w:t>c</w:t>
      </w:r>
      <w:r w:rsidR="00B10609" w:rsidRPr="67531605">
        <w:rPr>
          <w:lang w:val="pl-PL"/>
        </w:rPr>
        <w:t xml:space="preserve">zasy niezniszczalnych </w:t>
      </w:r>
      <w:r w:rsidR="44999304" w:rsidRPr="67531605">
        <w:rPr>
          <w:lang w:val="pl-PL"/>
        </w:rPr>
        <w:t>samochodów</w:t>
      </w:r>
      <w:r w:rsidR="00B10609" w:rsidRPr="67531605">
        <w:rPr>
          <w:lang w:val="pl-PL"/>
        </w:rPr>
        <w:t>. W</w:t>
      </w:r>
      <w:r w:rsidR="6D2D45F6" w:rsidRPr="67531605">
        <w:rPr>
          <w:lang w:val="pl-PL"/>
        </w:rPr>
        <w:t>e</w:t>
      </w:r>
      <w:r w:rsidR="7BF9E472" w:rsidRPr="67531605">
        <w:rPr>
          <w:lang w:val="pl-PL"/>
        </w:rPr>
        <w:t xml:space="preserve"> współczesnych autach</w:t>
      </w:r>
      <w:r w:rsidR="00B10609" w:rsidRPr="67531605">
        <w:rPr>
          <w:lang w:val="pl-PL"/>
        </w:rPr>
        <w:t xml:space="preserve"> producenci często nie przewidują naprawy głównej. Mała pojemność</w:t>
      </w:r>
      <w:r w:rsidR="00F36291" w:rsidRPr="67531605">
        <w:rPr>
          <w:lang w:val="pl-PL"/>
        </w:rPr>
        <w:t xml:space="preserve"> skokowa</w:t>
      </w:r>
      <w:r w:rsidR="00B10609" w:rsidRPr="67531605">
        <w:rPr>
          <w:lang w:val="pl-PL"/>
        </w:rPr>
        <w:t>, wysoka moc</w:t>
      </w:r>
      <w:r w:rsidR="00F36291" w:rsidRPr="67531605">
        <w:rPr>
          <w:lang w:val="pl-PL"/>
        </w:rPr>
        <w:t xml:space="preserve"> z każdego litra pojemności</w:t>
      </w:r>
      <w:r w:rsidR="00B10609" w:rsidRPr="67531605">
        <w:rPr>
          <w:lang w:val="pl-PL"/>
        </w:rPr>
        <w:t xml:space="preserve">, turbinki, turbiny i kompresory </w:t>
      </w:r>
      <w:r w:rsidR="00F36291" w:rsidRPr="67531605">
        <w:rPr>
          <w:lang w:val="pl-PL"/>
        </w:rPr>
        <w:t xml:space="preserve">łączone </w:t>
      </w:r>
      <w:r w:rsidR="00B10609" w:rsidRPr="67531605">
        <w:rPr>
          <w:lang w:val="pl-PL"/>
        </w:rPr>
        <w:t xml:space="preserve">w różnych konfiguracjach, a to wszystko zalane olejem 0w20 i wskazaniem </w:t>
      </w:r>
      <w:r w:rsidR="00F36291" w:rsidRPr="67531605">
        <w:rPr>
          <w:lang w:val="pl-PL"/>
        </w:rPr>
        <w:t xml:space="preserve">jego </w:t>
      </w:r>
      <w:r w:rsidR="00B10609" w:rsidRPr="67531605">
        <w:rPr>
          <w:lang w:val="pl-PL"/>
        </w:rPr>
        <w:t xml:space="preserve">wymiany co 30 tysięcy kilometrów narażają na zerwanie filmu olejowego przy nawet niewielkim </w:t>
      </w:r>
      <w:r w:rsidR="00F36291" w:rsidRPr="67531605">
        <w:rPr>
          <w:lang w:val="pl-PL"/>
        </w:rPr>
        <w:t xml:space="preserve">punktowym </w:t>
      </w:r>
      <w:r w:rsidR="00B10609" w:rsidRPr="67531605">
        <w:rPr>
          <w:lang w:val="pl-PL"/>
        </w:rPr>
        <w:t xml:space="preserve">wzroście temperatury. Z kolei niedogrzany silnik emituje zbyt wiele substancji szkodliwych i nie spełnia restrykcyjnych norm emisji spalin. </w:t>
      </w:r>
      <w:r w:rsidR="01A56C6B" w:rsidRPr="67531605">
        <w:rPr>
          <w:lang w:val="pl-PL"/>
        </w:rPr>
        <w:t>Jest kilka kluczowych aspektów, które należy sprawdzić.</w:t>
      </w:r>
    </w:p>
    <w:p w14:paraId="1EEEF025" w14:textId="0C981C8A" w:rsidR="67531605" w:rsidRDefault="67531605" w:rsidP="67531605">
      <w:pPr>
        <w:pStyle w:val="Akapitzlist"/>
        <w:ind w:left="0"/>
        <w:jc w:val="both"/>
        <w:rPr>
          <w:lang w:val="pl-PL"/>
        </w:rPr>
      </w:pPr>
    </w:p>
    <w:p w14:paraId="7FBE8017" w14:textId="77777777" w:rsidR="00A303BA" w:rsidRDefault="00A303BA" w:rsidP="00A303BA">
      <w:pPr>
        <w:jc w:val="both"/>
        <w:rPr>
          <w:lang w:val="pl-PL"/>
        </w:rPr>
      </w:pPr>
      <w:r>
        <w:rPr>
          <w:noProof/>
        </w:rPr>
        <w:drawing>
          <wp:inline distT="0" distB="0" distL="0" distR="0" wp14:anchorId="500C2149" wp14:editId="7C65E028">
            <wp:extent cx="5943600" cy="288544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4E4D8" w14:textId="77777777" w:rsidR="00A303BA" w:rsidRPr="00875EA8" w:rsidRDefault="00A303BA" w:rsidP="00A303BA">
      <w:pPr>
        <w:jc w:val="both"/>
        <w:rPr>
          <w:i/>
          <w:iCs/>
          <w:lang w:val="pl-PL"/>
        </w:rPr>
      </w:pPr>
      <w:r w:rsidRPr="00875EA8">
        <w:rPr>
          <w:i/>
          <w:iCs/>
          <w:lang w:val="pl-PL"/>
        </w:rPr>
        <w:t>Płyny i koncentraty do układu chłodzenia HEPU® Germany</w:t>
      </w:r>
    </w:p>
    <w:p w14:paraId="428B9421" w14:textId="77777777" w:rsidR="00A303BA" w:rsidRDefault="00A303BA" w:rsidP="67531605">
      <w:pPr>
        <w:pStyle w:val="Akapitzlist"/>
        <w:ind w:left="0"/>
        <w:jc w:val="both"/>
        <w:rPr>
          <w:lang w:val="pl-PL"/>
        </w:rPr>
      </w:pPr>
    </w:p>
    <w:p w14:paraId="71768501" w14:textId="6F48ADF3" w:rsidR="4F1E1F6D" w:rsidRDefault="4F1E1F6D" w:rsidP="00B824C4">
      <w:pPr>
        <w:pStyle w:val="Akapitzlist"/>
        <w:numPr>
          <w:ilvl w:val="0"/>
          <w:numId w:val="2"/>
        </w:numPr>
        <w:jc w:val="both"/>
        <w:rPr>
          <w:rFonts w:eastAsiaTheme="minorEastAsia"/>
          <w:b/>
          <w:bCs/>
          <w:lang w:val="pl-PL"/>
        </w:rPr>
      </w:pPr>
      <w:r w:rsidRPr="67531605">
        <w:rPr>
          <w:b/>
          <w:bCs/>
          <w:lang w:val="pl-PL"/>
        </w:rPr>
        <w:t>Przebieg płynu</w:t>
      </w:r>
    </w:p>
    <w:p w14:paraId="08A04495" w14:textId="6954D6F0" w:rsidR="67531605" w:rsidRDefault="07EED4F0" w:rsidP="67531605">
      <w:pPr>
        <w:jc w:val="both"/>
        <w:rPr>
          <w:b/>
          <w:bCs/>
          <w:lang w:val="pl-PL"/>
        </w:rPr>
      </w:pPr>
      <w:r w:rsidRPr="67531605">
        <w:rPr>
          <w:lang w:val="pl-PL"/>
        </w:rPr>
        <w:t xml:space="preserve"> </w:t>
      </w:r>
      <w:r w:rsidR="6EAECD38" w:rsidRPr="67531605">
        <w:rPr>
          <w:lang w:val="pl-PL"/>
        </w:rPr>
        <w:t xml:space="preserve">Wymiana </w:t>
      </w:r>
      <w:r w:rsidRPr="67531605">
        <w:rPr>
          <w:lang w:val="pl-PL"/>
        </w:rPr>
        <w:t>płynu w układzie chłodzenia</w:t>
      </w:r>
      <w:r w:rsidR="00B10609" w:rsidRPr="67531605">
        <w:rPr>
          <w:lang w:val="pl-PL"/>
        </w:rPr>
        <w:t xml:space="preserve"> </w:t>
      </w:r>
      <w:r w:rsidR="002F6B6E" w:rsidRPr="67531605">
        <w:rPr>
          <w:lang w:val="pl-PL"/>
        </w:rPr>
        <w:t xml:space="preserve">jest aspektem, który </w:t>
      </w:r>
      <w:r w:rsidR="00B10609" w:rsidRPr="67531605">
        <w:rPr>
          <w:lang w:val="pl-PL"/>
        </w:rPr>
        <w:t>powinien być tak samo</w:t>
      </w:r>
      <w:r w:rsidR="5ECB2859" w:rsidRPr="67531605">
        <w:rPr>
          <w:lang w:val="pl-PL"/>
        </w:rPr>
        <w:t xml:space="preserve"> gorliwie przestrzegany, </w:t>
      </w:r>
      <w:r w:rsidR="00B10609" w:rsidRPr="67531605">
        <w:rPr>
          <w:lang w:val="pl-PL"/>
        </w:rPr>
        <w:t>jak wymiana oleju w silniku</w:t>
      </w:r>
      <w:r w:rsidR="1D1D18ED" w:rsidRPr="67531605">
        <w:rPr>
          <w:lang w:val="pl-PL"/>
        </w:rPr>
        <w:t>,</w:t>
      </w:r>
      <w:r w:rsidR="00B10609" w:rsidRPr="67531605">
        <w:rPr>
          <w:lang w:val="pl-PL"/>
        </w:rPr>
        <w:t xml:space="preserve"> czy płynu w układzie hamulcowym. </w:t>
      </w:r>
      <w:r w:rsidR="534FABB1" w:rsidRPr="67531605">
        <w:rPr>
          <w:lang w:val="pl-PL"/>
        </w:rPr>
        <w:t xml:space="preserve">W tych trzech przypadkach kierowca i mechanik muszą bezwzględnie </w:t>
      </w:r>
      <w:r w:rsidR="00875516">
        <w:rPr>
          <w:lang w:val="pl-PL"/>
        </w:rPr>
        <w:t xml:space="preserve">pamiętać o wyznaczonych </w:t>
      </w:r>
      <w:r w:rsidR="00DB369F">
        <w:rPr>
          <w:lang w:val="pl-PL"/>
        </w:rPr>
        <w:t>interwałach wymian</w:t>
      </w:r>
      <w:r w:rsidR="534FABB1" w:rsidRPr="67531605">
        <w:rPr>
          <w:lang w:val="pl-PL"/>
        </w:rPr>
        <w:t xml:space="preserve">. </w:t>
      </w:r>
      <w:r w:rsidR="00B10609" w:rsidRPr="67531605">
        <w:rPr>
          <w:lang w:val="pl-PL"/>
        </w:rPr>
        <w:t xml:space="preserve">W silnikach nowej generacji wartością graniczną staje się 2 lata lub 120 tysięcy kilometrów. Po tym okresie płyn traci swoje właściwości </w:t>
      </w:r>
      <w:r w:rsidR="273373EB" w:rsidRPr="67531605">
        <w:rPr>
          <w:lang w:val="pl-PL"/>
        </w:rPr>
        <w:t>i</w:t>
      </w:r>
      <w:r w:rsidR="00B10609" w:rsidRPr="67531605">
        <w:rPr>
          <w:lang w:val="pl-PL"/>
        </w:rPr>
        <w:t xml:space="preserve"> nie jest w stanie skutecznie schłodzić silnika</w:t>
      </w:r>
      <w:r w:rsidR="77F858AC" w:rsidRPr="67531605">
        <w:rPr>
          <w:lang w:val="pl-PL"/>
        </w:rPr>
        <w:t>.</w:t>
      </w:r>
    </w:p>
    <w:p w14:paraId="61BCF6B2" w14:textId="1C7CE9A5" w:rsidR="00AE3D5E" w:rsidRDefault="687873AB" w:rsidP="00B824C4">
      <w:pPr>
        <w:pStyle w:val="Akapitzlist"/>
        <w:numPr>
          <w:ilvl w:val="0"/>
          <w:numId w:val="2"/>
        </w:numPr>
        <w:rPr>
          <w:lang w:val="pl-PL"/>
        </w:rPr>
      </w:pPr>
      <w:r w:rsidRPr="00B824C4">
        <w:rPr>
          <w:b/>
          <w:bCs/>
          <w:lang w:val="pl-PL"/>
        </w:rPr>
        <w:t>Czystość płynu</w:t>
      </w:r>
    </w:p>
    <w:p w14:paraId="3B85038A" w14:textId="7BC2E83C" w:rsidR="002F6B6E" w:rsidRDefault="48E1F837" w:rsidP="00B824C4">
      <w:pPr>
        <w:jc w:val="both"/>
        <w:rPr>
          <w:lang w:val="pl-PL"/>
        </w:rPr>
      </w:pPr>
      <w:r w:rsidRPr="67531605">
        <w:rPr>
          <w:lang w:val="pl-PL"/>
        </w:rPr>
        <w:t>S</w:t>
      </w:r>
      <w:r w:rsidR="002F6B6E" w:rsidRPr="67531605">
        <w:rPr>
          <w:lang w:val="pl-PL"/>
        </w:rPr>
        <w:t>tan płynu</w:t>
      </w:r>
      <w:r w:rsidR="00B10609" w:rsidRPr="67531605">
        <w:rPr>
          <w:lang w:val="pl-PL"/>
        </w:rPr>
        <w:t xml:space="preserve"> najłatwiej ocenić zaglądając do zbi</w:t>
      </w:r>
      <w:r w:rsidR="008E0FBE" w:rsidRPr="67531605">
        <w:rPr>
          <w:lang w:val="pl-PL"/>
        </w:rPr>
        <w:t>o</w:t>
      </w:r>
      <w:r w:rsidR="00B10609" w:rsidRPr="67531605">
        <w:rPr>
          <w:lang w:val="pl-PL"/>
        </w:rPr>
        <w:t xml:space="preserve">rnika wyrównawczego (lub chłodnicy). Jeśli płyn jest brudny czy zaolejony lub widać gruby, rdzawy nalot na ściankach to bezdyskusyjnie należy </w:t>
      </w:r>
      <w:r w:rsidR="7E6945AD" w:rsidRPr="67531605">
        <w:rPr>
          <w:lang w:val="pl-PL"/>
        </w:rPr>
        <w:t>go</w:t>
      </w:r>
      <w:r w:rsidR="00B10609" w:rsidRPr="67531605">
        <w:rPr>
          <w:lang w:val="pl-PL"/>
        </w:rPr>
        <w:t xml:space="preserve"> wymienić</w:t>
      </w:r>
      <w:r w:rsidR="008E0FBE" w:rsidRPr="67531605">
        <w:rPr>
          <w:lang w:val="pl-PL"/>
        </w:rPr>
        <w:t>.</w:t>
      </w:r>
      <w:r w:rsidR="00F36291" w:rsidRPr="67531605">
        <w:rPr>
          <w:lang w:val="pl-PL"/>
        </w:rPr>
        <w:t xml:space="preserve"> Warto również sprawdzić obecność spalin w układzie chłodzenia – to sygnał o problemach z silnikiem (np. uszczelka pod głowicą) lub układem wydechowym (EGR)</w:t>
      </w:r>
      <w:r w:rsidR="58462DD5" w:rsidRPr="67531605">
        <w:rPr>
          <w:lang w:val="pl-PL"/>
        </w:rPr>
        <w:t>.</w:t>
      </w:r>
    </w:p>
    <w:p w14:paraId="6C35CAAE" w14:textId="3590F854" w:rsidR="2763CE64" w:rsidRDefault="2763CE64" w:rsidP="00B824C4">
      <w:pPr>
        <w:pStyle w:val="Akapitzlist"/>
        <w:numPr>
          <w:ilvl w:val="0"/>
          <w:numId w:val="2"/>
        </w:numPr>
        <w:jc w:val="both"/>
        <w:rPr>
          <w:rFonts w:eastAsiaTheme="minorEastAsia"/>
          <w:b/>
          <w:bCs/>
          <w:lang w:val="pl-PL"/>
        </w:rPr>
      </w:pPr>
      <w:r w:rsidRPr="00B824C4">
        <w:rPr>
          <w:b/>
          <w:bCs/>
          <w:lang w:val="pl-PL"/>
        </w:rPr>
        <w:t>Temperatura pracy silnika</w:t>
      </w:r>
    </w:p>
    <w:p w14:paraId="66A49DAB" w14:textId="76C694B8" w:rsidR="002F6B6E" w:rsidRDefault="5B72D9B5" w:rsidP="00B824C4">
      <w:pPr>
        <w:jc w:val="both"/>
        <w:rPr>
          <w:lang w:val="pl-PL"/>
        </w:rPr>
      </w:pPr>
      <w:r w:rsidRPr="67531605">
        <w:rPr>
          <w:lang w:val="pl-PL"/>
        </w:rPr>
        <w:lastRenderedPageBreak/>
        <w:t>T</w:t>
      </w:r>
      <w:r w:rsidR="002F6B6E" w:rsidRPr="67531605">
        <w:rPr>
          <w:lang w:val="pl-PL"/>
        </w:rPr>
        <w:t>emperatury wrzenia i krzepnięcia</w:t>
      </w:r>
      <w:r w:rsidR="008E0FBE" w:rsidRPr="67531605">
        <w:rPr>
          <w:lang w:val="pl-PL"/>
        </w:rPr>
        <w:t xml:space="preserve"> to dwa skrajne punkty pracy płynu. Zimy z mrozami poniżej 30</w:t>
      </w:r>
      <w:r w:rsidR="03FE4CBD" w:rsidRPr="67531605">
        <w:rPr>
          <w:rFonts w:ascii="Arial" w:eastAsia="Arial" w:hAnsi="Arial" w:cs="Arial"/>
          <w:color w:val="4D5156"/>
          <w:sz w:val="21"/>
          <w:szCs w:val="21"/>
          <w:lang w:val="pl-PL"/>
        </w:rPr>
        <w:t>°</w:t>
      </w:r>
      <w:r w:rsidR="03FE4CBD" w:rsidRPr="00B824C4">
        <w:rPr>
          <w:rFonts w:ascii="Arial" w:eastAsia="Arial" w:hAnsi="Arial" w:cs="Arial"/>
          <w:color w:val="5F6368"/>
          <w:sz w:val="21"/>
          <w:szCs w:val="21"/>
          <w:lang w:val="pl-PL"/>
        </w:rPr>
        <w:t>C</w:t>
      </w:r>
      <w:r w:rsidR="008E0FBE" w:rsidRPr="67531605">
        <w:rPr>
          <w:lang w:val="pl-PL"/>
        </w:rPr>
        <w:t xml:space="preserve"> odeszły w niepamięć</w:t>
      </w:r>
      <w:r w:rsidR="6B6CA65B" w:rsidRPr="67531605">
        <w:rPr>
          <w:lang w:val="pl-PL"/>
        </w:rPr>
        <w:t>,</w:t>
      </w:r>
      <w:r w:rsidR="008E0FBE" w:rsidRPr="67531605">
        <w:rPr>
          <w:lang w:val="pl-PL"/>
        </w:rPr>
        <w:t xml:space="preserve"> natomiast przyszły do nas tropikalne temperatury letnie. Jest to co najmniej tak samo groźne dla silnika</w:t>
      </w:r>
      <w:r w:rsidR="00F36291" w:rsidRPr="67531605">
        <w:rPr>
          <w:lang w:val="pl-PL"/>
        </w:rPr>
        <w:t xml:space="preserve"> jak siarczyste mrozy</w:t>
      </w:r>
      <w:r w:rsidR="008E0FBE" w:rsidRPr="67531605">
        <w:rPr>
          <w:lang w:val="pl-PL"/>
        </w:rPr>
        <w:t>. Przy naprawie związanej z układem chłodzenia warto sprawdzić testerem diagnostycznym temperatur</w:t>
      </w:r>
      <w:r w:rsidR="334BCD3A" w:rsidRPr="67531605">
        <w:rPr>
          <w:lang w:val="pl-PL"/>
        </w:rPr>
        <w:t>ę</w:t>
      </w:r>
      <w:r w:rsidR="008E0FBE" w:rsidRPr="67531605">
        <w:rPr>
          <w:lang w:val="pl-PL"/>
        </w:rPr>
        <w:t xml:space="preserve"> pracy silnika – zdarza się, że silnik pracuje w skrajnych górnych granicach temperatury i zbyt często uruchamiają się wentylatory. Jest to sygnał, że coś niedobrego dzieje się z układem chłodzenia.</w:t>
      </w:r>
      <w:r w:rsidR="00F36291" w:rsidRPr="67531605">
        <w:rPr>
          <w:lang w:val="pl-PL"/>
        </w:rPr>
        <w:t xml:space="preserve"> Warto używać pirometru – szybko, sprawnie i precyzyjnie wykryjemy źródło wysokiej temperatury (brak tłoczenie pompy, niedrożna chłodnica, awaria termostatu itp.)</w:t>
      </w:r>
      <w:r w:rsidR="498AFDA0" w:rsidRPr="67531605">
        <w:rPr>
          <w:lang w:val="pl-PL"/>
        </w:rPr>
        <w:t>.</w:t>
      </w:r>
    </w:p>
    <w:p w14:paraId="02A95345" w14:textId="17886387" w:rsidR="1B71068D" w:rsidRDefault="1B71068D" w:rsidP="00B824C4">
      <w:pPr>
        <w:pStyle w:val="Akapitzlist"/>
        <w:numPr>
          <w:ilvl w:val="0"/>
          <w:numId w:val="2"/>
        </w:numPr>
        <w:jc w:val="both"/>
        <w:rPr>
          <w:rFonts w:eastAsiaTheme="minorEastAsia"/>
          <w:b/>
          <w:bCs/>
          <w:lang w:val="pl-PL"/>
        </w:rPr>
      </w:pPr>
      <w:r w:rsidRPr="00B824C4">
        <w:rPr>
          <w:b/>
          <w:bCs/>
          <w:lang w:val="pl-PL"/>
        </w:rPr>
        <w:t>Smarowanie</w:t>
      </w:r>
    </w:p>
    <w:p w14:paraId="0D24F77D" w14:textId="5DB7DB7B" w:rsidR="002F6B6E" w:rsidRDefault="4CA215B0">
      <w:pPr>
        <w:jc w:val="both"/>
        <w:rPr>
          <w:lang w:val="pl-PL"/>
        </w:rPr>
      </w:pPr>
      <w:r w:rsidRPr="67531605">
        <w:rPr>
          <w:lang w:val="pl-PL"/>
        </w:rPr>
        <w:t>S</w:t>
      </w:r>
      <w:r w:rsidR="002F6B6E" w:rsidRPr="67531605">
        <w:rPr>
          <w:lang w:val="pl-PL"/>
        </w:rPr>
        <w:t>marowanie</w:t>
      </w:r>
      <w:r w:rsidR="008E0FBE" w:rsidRPr="67531605">
        <w:rPr>
          <w:lang w:val="pl-PL"/>
        </w:rPr>
        <w:t xml:space="preserve"> to słowo klucz długiej, bezawaryjnej pracy silnika. Wbrew pozorom nie zależy ono tylko od dobrego oleju i </w:t>
      </w:r>
      <w:r w:rsidR="00F36291" w:rsidRPr="67531605">
        <w:rPr>
          <w:lang w:val="pl-PL"/>
        </w:rPr>
        <w:t xml:space="preserve">jego </w:t>
      </w:r>
      <w:r w:rsidR="008E0FBE" w:rsidRPr="67531605">
        <w:rPr>
          <w:lang w:val="pl-PL"/>
        </w:rPr>
        <w:t xml:space="preserve">odpowiedniej filtracji. Zbyt wysoka temperatura silnika szybko doprowadzi do zerwania filmu olejowego i punktowego przytarcia gładzi cylindrów lub bieżni panewek. Często słychać utyskiwanie na „rzadki” olej lub absurdalnie długie interwały jego wymiany. Podczas szkoleń często słyszymy o silnikach, które tego nie wytrzymały. Często jednak źródłem problemu nie jest olej, a właśnie naruszony bilans cieplny silnika.  </w:t>
      </w:r>
    </w:p>
    <w:p w14:paraId="2E2BC035" w14:textId="6B555B49" w:rsidR="006B5983" w:rsidRDefault="006B5983">
      <w:pPr>
        <w:jc w:val="both"/>
        <w:rPr>
          <w:lang w:val="pl-PL"/>
        </w:rPr>
      </w:pPr>
      <w:r>
        <w:rPr>
          <w:noProof/>
        </w:rPr>
        <w:drawing>
          <wp:inline distT="0" distB="0" distL="0" distR="0" wp14:anchorId="6A02132C" wp14:editId="5FA24C55">
            <wp:extent cx="5915770" cy="3850263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21070" b="8674"/>
                    <a:stretch/>
                  </pic:blipFill>
                  <pic:spPr bwMode="auto">
                    <a:xfrm>
                      <a:off x="0" y="0"/>
                      <a:ext cx="5920054" cy="3853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BE9FE" w14:textId="4A52A2E3" w:rsidR="00A303BA" w:rsidRPr="00B824C4" w:rsidRDefault="00A303BA">
      <w:pPr>
        <w:jc w:val="both"/>
        <w:rPr>
          <w:i/>
          <w:iCs/>
          <w:lang w:val="pl-PL"/>
        </w:rPr>
      </w:pPr>
      <w:r>
        <w:rPr>
          <w:i/>
          <w:iCs/>
          <w:lang w:val="pl-PL"/>
        </w:rPr>
        <w:t xml:space="preserve">Tak wyglądają łożysko i pierścienie smarowane wodą. </w:t>
      </w:r>
    </w:p>
    <w:p w14:paraId="00259B04" w14:textId="549DD8B5" w:rsidR="00B34104" w:rsidRDefault="00304615" w:rsidP="00B824C4">
      <w:pPr>
        <w:jc w:val="both"/>
        <w:rPr>
          <w:lang w:val="pl-PL"/>
        </w:rPr>
      </w:pPr>
      <w:r w:rsidRPr="67531605">
        <w:rPr>
          <w:lang w:val="pl-PL"/>
        </w:rPr>
        <w:t xml:space="preserve">Oczywiście zdaję sobie sprawę, że mechanik nie jest w stanie skontrolować układu chłodzenia przy każdorazowej wymianie oleju. </w:t>
      </w:r>
      <w:r w:rsidR="00B34104">
        <w:rPr>
          <w:lang w:val="pl-PL"/>
        </w:rPr>
        <w:t xml:space="preserve">Jednak </w:t>
      </w:r>
      <w:r w:rsidR="008562B7">
        <w:rPr>
          <w:lang w:val="pl-PL"/>
        </w:rPr>
        <w:t>wszystkim przyniesie korzyści</w:t>
      </w:r>
      <w:r w:rsidR="00A626ED">
        <w:rPr>
          <w:lang w:val="pl-PL"/>
        </w:rPr>
        <w:t>,</w:t>
      </w:r>
      <w:r w:rsidR="008562B7">
        <w:rPr>
          <w:lang w:val="pl-PL"/>
        </w:rPr>
        <w:t xml:space="preserve"> jeśli każda wizyta w warsztacie będzie</w:t>
      </w:r>
      <w:r w:rsidR="00B34104" w:rsidRPr="67531605">
        <w:rPr>
          <w:lang w:val="pl-PL"/>
        </w:rPr>
        <w:t xml:space="preserve"> łączy</w:t>
      </w:r>
      <w:r w:rsidR="008562B7">
        <w:rPr>
          <w:lang w:val="pl-PL"/>
        </w:rPr>
        <w:t>ła</w:t>
      </w:r>
      <w:r w:rsidR="00B34104" w:rsidRPr="67531605">
        <w:rPr>
          <w:lang w:val="pl-PL"/>
        </w:rPr>
        <w:t xml:space="preserve"> dwa etapy: pierwszy to rozmowa z klientem, drugi to sama naprawa. Wbrew pozorom pierwszy etap nie jest taki łatwy jak mogłoby się wydawać. Bywa, że klient nie chce słuchać; bywa, że </w:t>
      </w:r>
      <w:r w:rsidR="00B34104" w:rsidRPr="67531605">
        <w:rPr>
          <w:lang w:val="pl-PL"/>
        </w:rPr>
        <w:lastRenderedPageBreak/>
        <w:t xml:space="preserve">mechanik nie ma daru przekonywania lub nie wie jakich argumentów użyć, by do klienta dotrzeć. Ale nie możemy tego etapu bagatelizować – mechanik musi potrafić sprzedać swoją wiedzę i usługi. </w:t>
      </w:r>
    </w:p>
    <w:p w14:paraId="3DB8A8D1" w14:textId="77777777" w:rsidR="00B34104" w:rsidRDefault="00B34104" w:rsidP="00B34104">
      <w:pPr>
        <w:pStyle w:val="Akapitzlist"/>
        <w:ind w:left="0"/>
        <w:jc w:val="both"/>
        <w:rPr>
          <w:lang w:val="pl-PL"/>
        </w:rPr>
      </w:pPr>
    </w:p>
    <w:p w14:paraId="2AC6E453" w14:textId="0A9190B0" w:rsidR="00B34104" w:rsidRDefault="00B34104" w:rsidP="00B34104">
      <w:pPr>
        <w:pStyle w:val="Akapitzlist"/>
        <w:ind w:left="0"/>
        <w:jc w:val="both"/>
        <w:rPr>
          <w:lang w:val="pl-PL"/>
        </w:rPr>
      </w:pPr>
      <w:r w:rsidRPr="67531605">
        <w:rPr>
          <w:lang w:val="pl-PL"/>
        </w:rPr>
        <w:t xml:space="preserve">Mam nadzieję, że ta publikacja dostarczyła Ci kilku rzeczowych argumentów do rozmów z klientami. </w:t>
      </w:r>
    </w:p>
    <w:p w14:paraId="2B32015F" w14:textId="77777777" w:rsidR="00B34104" w:rsidRDefault="00B34104" w:rsidP="00B34104">
      <w:pPr>
        <w:pStyle w:val="Akapitzlist"/>
        <w:ind w:left="0"/>
        <w:jc w:val="both"/>
        <w:rPr>
          <w:lang w:val="pl-PL"/>
        </w:rPr>
      </w:pPr>
      <w:r w:rsidRPr="67531605">
        <w:rPr>
          <w:lang w:val="pl-PL"/>
        </w:rPr>
        <w:t xml:space="preserve">Witek Rogowski, </w:t>
      </w:r>
    </w:p>
    <w:p w14:paraId="386B5C59" w14:textId="77777777" w:rsidR="00B34104" w:rsidRDefault="00B34104" w:rsidP="00B34104">
      <w:pPr>
        <w:pStyle w:val="Akapitzlist"/>
        <w:ind w:left="0"/>
        <w:jc w:val="both"/>
        <w:rPr>
          <w:lang w:val="pl-PL"/>
        </w:rPr>
      </w:pPr>
      <w:r w:rsidRPr="67531605">
        <w:rPr>
          <w:lang w:val="pl-PL"/>
        </w:rPr>
        <w:t>trener techniczny HEPU Germany</w:t>
      </w:r>
    </w:p>
    <w:p w14:paraId="196902CB" w14:textId="2CECA501" w:rsidR="00763958" w:rsidRDefault="00763958" w:rsidP="67531605">
      <w:pPr>
        <w:pStyle w:val="Akapitzlist"/>
        <w:ind w:left="0"/>
        <w:jc w:val="both"/>
        <w:rPr>
          <w:lang w:val="pl-PL"/>
        </w:rPr>
      </w:pPr>
    </w:p>
    <w:sectPr w:rsidR="0076395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E5CFC"/>
    <w:multiLevelType w:val="hybridMultilevel"/>
    <w:tmpl w:val="5380EE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11352C"/>
    <w:multiLevelType w:val="hybridMultilevel"/>
    <w:tmpl w:val="3470FA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5F3DE5"/>
    <w:multiLevelType w:val="hybridMultilevel"/>
    <w:tmpl w:val="8990C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6E73EB"/>
    <w:multiLevelType w:val="hybridMultilevel"/>
    <w:tmpl w:val="9AC87CCC"/>
    <w:lvl w:ilvl="0" w:tplc="FC945010">
      <w:start w:val="1"/>
      <w:numFmt w:val="decimal"/>
      <w:lvlText w:val="%1."/>
      <w:lvlJc w:val="left"/>
      <w:pPr>
        <w:ind w:left="720" w:hanging="360"/>
      </w:pPr>
    </w:lvl>
    <w:lvl w:ilvl="1" w:tplc="C73A8420">
      <w:start w:val="1"/>
      <w:numFmt w:val="lowerLetter"/>
      <w:lvlText w:val="%2."/>
      <w:lvlJc w:val="left"/>
      <w:pPr>
        <w:ind w:left="1440" w:hanging="360"/>
      </w:pPr>
    </w:lvl>
    <w:lvl w:ilvl="2" w:tplc="642A13B2">
      <w:start w:val="1"/>
      <w:numFmt w:val="lowerRoman"/>
      <w:lvlText w:val="%3."/>
      <w:lvlJc w:val="right"/>
      <w:pPr>
        <w:ind w:left="2160" w:hanging="180"/>
      </w:pPr>
    </w:lvl>
    <w:lvl w:ilvl="3" w:tplc="199CBD0A">
      <w:start w:val="1"/>
      <w:numFmt w:val="decimal"/>
      <w:lvlText w:val="%4."/>
      <w:lvlJc w:val="left"/>
      <w:pPr>
        <w:ind w:left="2880" w:hanging="360"/>
      </w:pPr>
    </w:lvl>
    <w:lvl w:ilvl="4" w:tplc="9C48DE66">
      <w:start w:val="1"/>
      <w:numFmt w:val="lowerLetter"/>
      <w:lvlText w:val="%5."/>
      <w:lvlJc w:val="left"/>
      <w:pPr>
        <w:ind w:left="3600" w:hanging="360"/>
      </w:pPr>
    </w:lvl>
    <w:lvl w:ilvl="5" w:tplc="7910D6E6">
      <w:start w:val="1"/>
      <w:numFmt w:val="lowerRoman"/>
      <w:lvlText w:val="%6."/>
      <w:lvlJc w:val="right"/>
      <w:pPr>
        <w:ind w:left="4320" w:hanging="180"/>
      </w:pPr>
    </w:lvl>
    <w:lvl w:ilvl="6" w:tplc="E6528B80">
      <w:start w:val="1"/>
      <w:numFmt w:val="decimal"/>
      <w:lvlText w:val="%7."/>
      <w:lvlJc w:val="left"/>
      <w:pPr>
        <w:ind w:left="5040" w:hanging="360"/>
      </w:pPr>
    </w:lvl>
    <w:lvl w:ilvl="7" w:tplc="21B8F8CE">
      <w:start w:val="1"/>
      <w:numFmt w:val="lowerLetter"/>
      <w:lvlText w:val="%8."/>
      <w:lvlJc w:val="left"/>
      <w:pPr>
        <w:ind w:left="5760" w:hanging="360"/>
      </w:pPr>
    </w:lvl>
    <w:lvl w:ilvl="8" w:tplc="A624252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CD794A"/>
    <w:multiLevelType w:val="hybridMultilevel"/>
    <w:tmpl w:val="AC966F6C"/>
    <w:lvl w:ilvl="0" w:tplc="E9A03C08">
      <w:start w:val="1"/>
      <w:numFmt w:val="decimal"/>
      <w:lvlText w:val="%1."/>
      <w:lvlJc w:val="left"/>
      <w:pPr>
        <w:ind w:left="720" w:hanging="360"/>
      </w:pPr>
    </w:lvl>
    <w:lvl w:ilvl="1" w:tplc="64A0CAC4">
      <w:start w:val="1"/>
      <w:numFmt w:val="lowerLetter"/>
      <w:lvlText w:val="%2."/>
      <w:lvlJc w:val="left"/>
      <w:pPr>
        <w:ind w:left="1440" w:hanging="360"/>
      </w:pPr>
    </w:lvl>
    <w:lvl w:ilvl="2" w:tplc="5DAE6C4E">
      <w:start w:val="1"/>
      <w:numFmt w:val="lowerRoman"/>
      <w:lvlText w:val="%3."/>
      <w:lvlJc w:val="right"/>
      <w:pPr>
        <w:ind w:left="2160" w:hanging="180"/>
      </w:pPr>
    </w:lvl>
    <w:lvl w:ilvl="3" w:tplc="7A569344">
      <w:start w:val="1"/>
      <w:numFmt w:val="decimal"/>
      <w:lvlText w:val="%4."/>
      <w:lvlJc w:val="left"/>
      <w:pPr>
        <w:ind w:left="2880" w:hanging="360"/>
      </w:pPr>
    </w:lvl>
    <w:lvl w:ilvl="4" w:tplc="30E07E4A">
      <w:start w:val="1"/>
      <w:numFmt w:val="lowerLetter"/>
      <w:lvlText w:val="%5."/>
      <w:lvlJc w:val="left"/>
      <w:pPr>
        <w:ind w:left="3600" w:hanging="360"/>
      </w:pPr>
    </w:lvl>
    <w:lvl w:ilvl="5" w:tplc="6CFC98BC">
      <w:start w:val="1"/>
      <w:numFmt w:val="lowerRoman"/>
      <w:lvlText w:val="%6."/>
      <w:lvlJc w:val="right"/>
      <w:pPr>
        <w:ind w:left="4320" w:hanging="180"/>
      </w:pPr>
    </w:lvl>
    <w:lvl w:ilvl="6" w:tplc="F3FA745A">
      <w:start w:val="1"/>
      <w:numFmt w:val="decimal"/>
      <w:lvlText w:val="%7."/>
      <w:lvlJc w:val="left"/>
      <w:pPr>
        <w:ind w:left="5040" w:hanging="360"/>
      </w:pPr>
    </w:lvl>
    <w:lvl w:ilvl="7" w:tplc="FA30C406">
      <w:start w:val="1"/>
      <w:numFmt w:val="lowerLetter"/>
      <w:lvlText w:val="%8."/>
      <w:lvlJc w:val="left"/>
      <w:pPr>
        <w:ind w:left="5760" w:hanging="360"/>
      </w:pPr>
    </w:lvl>
    <w:lvl w:ilvl="8" w:tplc="AF4EF4C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9674AE"/>
    <w:multiLevelType w:val="hybridMultilevel"/>
    <w:tmpl w:val="1A2EB2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006BA2"/>
    <w:multiLevelType w:val="multilevel"/>
    <w:tmpl w:val="3AD8C1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7" w15:restartNumberingAfterBreak="0">
    <w:nsid w:val="7EBF30DC"/>
    <w:multiLevelType w:val="hybridMultilevel"/>
    <w:tmpl w:val="51E89E56"/>
    <w:lvl w:ilvl="0" w:tplc="E1169664">
      <w:start w:val="1"/>
      <w:numFmt w:val="decimal"/>
      <w:lvlText w:val="%1."/>
      <w:lvlJc w:val="left"/>
      <w:pPr>
        <w:ind w:left="720" w:hanging="360"/>
      </w:pPr>
    </w:lvl>
    <w:lvl w:ilvl="1" w:tplc="0E261968">
      <w:start w:val="1"/>
      <w:numFmt w:val="lowerLetter"/>
      <w:lvlText w:val="%2."/>
      <w:lvlJc w:val="left"/>
      <w:pPr>
        <w:ind w:left="1440" w:hanging="360"/>
      </w:pPr>
    </w:lvl>
    <w:lvl w:ilvl="2" w:tplc="2A18643C">
      <w:start w:val="1"/>
      <w:numFmt w:val="lowerRoman"/>
      <w:lvlText w:val="%3."/>
      <w:lvlJc w:val="right"/>
      <w:pPr>
        <w:ind w:left="2160" w:hanging="180"/>
      </w:pPr>
    </w:lvl>
    <w:lvl w:ilvl="3" w:tplc="E2BE3B9A">
      <w:start w:val="1"/>
      <w:numFmt w:val="decimal"/>
      <w:lvlText w:val="%4."/>
      <w:lvlJc w:val="left"/>
      <w:pPr>
        <w:ind w:left="2880" w:hanging="360"/>
      </w:pPr>
    </w:lvl>
    <w:lvl w:ilvl="4" w:tplc="EBFCD218">
      <w:start w:val="1"/>
      <w:numFmt w:val="lowerLetter"/>
      <w:lvlText w:val="%5."/>
      <w:lvlJc w:val="left"/>
      <w:pPr>
        <w:ind w:left="3600" w:hanging="360"/>
      </w:pPr>
    </w:lvl>
    <w:lvl w:ilvl="5" w:tplc="838E73D2">
      <w:start w:val="1"/>
      <w:numFmt w:val="lowerRoman"/>
      <w:lvlText w:val="%6."/>
      <w:lvlJc w:val="right"/>
      <w:pPr>
        <w:ind w:left="4320" w:hanging="180"/>
      </w:pPr>
    </w:lvl>
    <w:lvl w:ilvl="6" w:tplc="E2AEF006">
      <w:start w:val="1"/>
      <w:numFmt w:val="decimal"/>
      <w:lvlText w:val="%7."/>
      <w:lvlJc w:val="left"/>
      <w:pPr>
        <w:ind w:left="5040" w:hanging="360"/>
      </w:pPr>
    </w:lvl>
    <w:lvl w:ilvl="7" w:tplc="D2720DD0">
      <w:start w:val="1"/>
      <w:numFmt w:val="lowerLetter"/>
      <w:lvlText w:val="%8."/>
      <w:lvlJc w:val="left"/>
      <w:pPr>
        <w:ind w:left="5760" w:hanging="360"/>
      </w:pPr>
    </w:lvl>
    <w:lvl w:ilvl="8" w:tplc="388A679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D30"/>
    <w:rsid w:val="000D54E8"/>
    <w:rsid w:val="00133E90"/>
    <w:rsid w:val="00140D68"/>
    <w:rsid w:val="00197915"/>
    <w:rsid w:val="002F6B6E"/>
    <w:rsid w:val="00304615"/>
    <w:rsid w:val="0038598B"/>
    <w:rsid w:val="003F0E0F"/>
    <w:rsid w:val="004C0A97"/>
    <w:rsid w:val="00574A79"/>
    <w:rsid w:val="006152C8"/>
    <w:rsid w:val="006B5983"/>
    <w:rsid w:val="00763958"/>
    <w:rsid w:val="007E7376"/>
    <w:rsid w:val="008562B7"/>
    <w:rsid w:val="00875516"/>
    <w:rsid w:val="008C3454"/>
    <w:rsid w:val="008E0FBE"/>
    <w:rsid w:val="008F055C"/>
    <w:rsid w:val="009A3BBC"/>
    <w:rsid w:val="009F7D45"/>
    <w:rsid w:val="00A11FE4"/>
    <w:rsid w:val="00A303BA"/>
    <w:rsid w:val="00A44305"/>
    <w:rsid w:val="00A626ED"/>
    <w:rsid w:val="00AD5433"/>
    <w:rsid w:val="00AE3D5E"/>
    <w:rsid w:val="00B10609"/>
    <w:rsid w:val="00B34104"/>
    <w:rsid w:val="00B813AD"/>
    <w:rsid w:val="00B824C4"/>
    <w:rsid w:val="00C75793"/>
    <w:rsid w:val="00C821C5"/>
    <w:rsid w:val="00CA377C"/>
    <w:rsid w:val="00D21E99"/>
    <w:rsid w:val="00D23D30"/>
    <w:rsid w:val="00D650B1"/>
    <w:rsid w:val="00DB369F"/>
    <w:rsid w:val="00DE7DF9"/>
    <w:rsid w:val="00E3505E"/>
    <w:rsid w:val="00E458C9"/>
    <w:rsid w:val="00EB38AE"/>
    <w:rsid w:val="00EF7C23"/>
    <w:rsid w:val="00F36291"/>
    <w:rsid w:val="00FA44B1"/>
    <w:rsid w:val="0125546A"/>
    <w:rsid w:val="01A56C6B"/>
    <w:rsid w:val="028D602A"/>
    <w:rsid w:val="03BA838E"/>
    <w:rsid w:val="03FE4CBD"/>
    <w:rsid w:val="049A83E9"/>
    <w:rsid w:val="04A9986C"/>
    <w:rsid w:val="04C532DE"/>
    <w:rsid w:val="05442379"/>
    <w:rsid w:val="056653D6"/>
    <w:rsid w:val="05BE0E3E"/>
    <w:rsid w:val="06879D35"/>
    <w:rsid w:val="06B44E3B"/>
    <w:rsid w:val="07542DF2"/>
    <w:rsid w:val="076A5143"/>
    <w:rsid w:val="07AF845C"/>
    <w:rsid w:val="07EED4F0"/>
    <w:rsid w:val="080ABACC"/>
    <w:rsid w:val="089FE656"/>
    <w:rsid w:val="093E6F87"/>
    <w:rsid w:val="099574A6"/>
    <w:rsid w:val="09C0AF79"/>
    <w:rsid w:val="09C75D53"/>
    <w:rsid w:val="0A0742EE"/>
    <w:rsid w:val="0A3C0CBD"/>
    <w:rsid w:val="0A70D01C"/>
    <w:rsid w:val="0B4A7ABA"/>
    <w:rsid w:val="0B820039"/>
    <w:rsid w:val="0B8BE81C"/>
    <w:rsid w:val="0C855BE5"/>
    <w:rsid w:val="0D7D110E"/>
    <w:rsid w:val="0DEEBF8A"/>
    <w:rsid w:val="0DFE75DE"/>
    <w:rsid w:val="0FB04FE6"/>
    <w:rsid w:val="0FE6D992"/>
    <w:rsid w:val="1073862B"/>
    <w:rsid w:val="1132B19A"/>
    <w:rsid w:val="113D6F75"/>
    <w:rsid w:val="1220C7BA"/>
    <w:rsid w:val="133A4E7C"/>
    <w:rsid w:val="13565057"/>
    <w:rsid w:val="1691587B"/>
    <w:rsid w:val="16AC394F"/>
    <w:rsid w:val="16B3F67B"/>
    <w:rsid w:val="17D024F6"/>
    <w:rsid w:val="17FE4E70"/>
    <w:rsid w:val="18467499"/>
    <w:rsid w:val="18DC5D1C"/>
    <w:rsid w:val="18DF8A2A"/>
    <w:rsid w:val="19AC089D"/>
    <w:rsid w:val="19B73206"/>
    <w:rsid w:val="1A280195"/>
    <w:rsid w:val="1ADEA5F9"/>
    <w:rsid w:val="1B29DCB3"/>
    <w:rsid w:val="1B71068D"/>
    <w:rsid w:val="1CA95680"/>
    <w:rsid w:val="1CE81840"/>
    <w:rsid w:val="1D1D18ED"/>
    <w:rsid w:val="1D661453"/>
    <w:rsid w:val="1E0E8C06"/>
    <w:rsid w:val="1E3133BF"/>
    <w:rsid w:val="1E99F12E"/>
    <w:rsid w:val="1EE1281C"/>
    <w:rsid w:val="1FA4E709"/>
    <w:rsid w:val="1FD1764C"/>
    <w:rsid w:val="204419A0"/>
    <w:rsid w:val="209CABE7"/>
    <w:rsid w:val="20F0E636"/>
    <w:rsid w:val="211F4304"/>
    <w:rsid w:val="21B69D52"/>
    <w:rsid w:val="22608F6F"/>
    <w:rsid w:val="2280E3E0"/>
    <w:rsid w:val="229BFC6F"/>
    <w:rsid w:val="22D9F815"/>
    <w:rsid w:val="230065B7"/>
    <w:rsid w:val="2393A878"/>
    <w:rsid w:val="23952221"/>
    <w:rsid w:val="23D0951D"/>
    <w:rsid w:val="23F9F504"/>
    <w:rsid w:val="2473ADF6"/>
    <w:rsid w:val="24B5DFC0"/>
    <w:rsid w:val="25AFCCCC"/>
    <w:rsid w:val="25F53558"/>
    <w:rsid w:val="273373EB"/>
    <w:rsid w:val="2763CE64"/>
    <w:rsid w:val="283590AE"/>
    <w:rsid w:val="2852120F"/>
    <w:rsid w:val="286E23AE"/>
    <w:rsid w:val="28FA4FF8"/>
    <w:rsid w:val="2924A0D0"/>
    <w:rsid w:val="293566A4"/>
    <w:rsid w:val="298259AD"/>
    <w:rsid w:val="29F87061"/>
    <w:rsid w:val="2AF10380"/>
    <w:rsid w:val="2C05143C"/>
    <w:rsid w:val="2C11F2D0"/>
    <w:rsid w:val="2C166E75"/>
    <w:rsid w:val="2C3B1223"/>
    <w:rsid w:val="2CAABCEE"/>
    <w:rsid w:val="2ED73BF9"/>
    <w:rsid w:val="2ED77E24"/>
    <w:rsid w:val="2F0CBD88"/>
    <w:rsid w:val="2F3F577E"/>
    <w:rsid w:val="2F9A190F"/>
    <w:rsid w:val="30460920"/>
    <w:rsid w:val="305C405E"/>
    <w:rsid w:val="3064B24E"/>
    <w:rsid w:val="30A03E85"/>
    <w:rsid w:val="30E26EA9"/>
    <w:rsid w:val="32BF7D99"/>
    <w:rsid w:val="331DD2A8"/>
    <w:rsid w:val="333C9FE6"/>
    <w:rsid w:val="334BCD3A"/>
    <w:rsid w:val="345DB8B4"/>
    <w:rsid w:val="348203AA"/>
    <w:rsid w:val="34B73837"/>
    <w:rsid w:val="353D526B"/>
    <w:rsid w:val="3541B57F"/>
    <w:rsid w:val="35BA5623"/>
    <w:rsid w:val="362668D1"/>
    <w:rsid w:val="3704863C"/>
    <w:rsid w:val="37FA8C9E"/>
    <w:rsid w:val="395A9806"/>
    <w:rsid w:val="3987D928"/>
    <w:rsid w:val="3AA06983"/>
    <w:rsid w:val="3B8B29F7"/>
    <w:rsid w:val="3CC4BC70"/>
    <w:rsid w:val="3D983E3F"/>
    <w:rsid w:val="3EE4F595"/>
    <w:rsid w:val="3F4B0DCC"/>
    <w:rsid w:val="3F56F52A"/>
    <w:rsid w:val="3F7FA9C7"/>
    <w:rsid w:val="3FFFD66A"/>
    <w:rsid w:val="40516988"/>
    <w:rsid w:val="4064B7F1"/>
    <w:rsid w:val="40833A58"/>
    <w:rsid w:val="40E46245"/>
    <w:rsid w:val="411A5AE8"/>
    <w:rsid w:val="41FFEE0F"/>
    <w:rsid w:val="420B4D4F"/>
    <w:rsid w:val="42485A2C"/>
    <w:rsid w:val="429C1D7B"/>
    <w:rsid w:val="42F11ABC"/>
    <w:rsid w:val="437FBBFE"/>
    <w:rsid w:val="4456D7B5"/>
    <w:rsid w:val="44999304"/>
    <w:rsid w:val="4520417D"/>
    <w:rsid w:val="45B1594A"/>
    <w:rsid w:val="45B46525"/>
    <w:rsid w:val="45F4935E"/>
    <w:rsid w:val="460D5C3D"/>
    <w:rsid w:val="47F0EB43"/>
    <w:rsid w:val="48161C74"/>
    <w:rsid w:val="48E1F837"/>
    <w:rsid w:val="49600600"/>
    <w:rsid w:val="497B8576"/>
    <w:rsid w:val="498AFDA0"/>
    <w:rsid w:val="49A20852"/>
    <w:rsid w:val="4A2B5274"/>
    <w:rsid w:val="4AF9DBA5"/>
    <w:rsid w:val="4BD074D3"/>
    <w:rsid w:val="4C26771F"/>
    <w:rsid w:val="4C7D417E"/>
    <w:rsid w:val="4CA215B0"/>
    <w:rsid w:val="4D4F3AD2"/>
    <w:rsid w:val="4D7F6C76"/>
    <w:rsid w:val="4DC1DD24"/>
    <w:rsid w:val="4DF25BE3"/>
    <w:rsid w:val="4E111F81"/>
    <w:rsid w:val="4E17746B"/>
    <w:rsid w:val="4E5C8E17"/>
    <w:rsid w:val="4F0D8423"/>
    <w:rsid w:val="4F1E1F6D"/>
    <w:rsid w:val="4FA04509"/>
    <w:rsid w:val="4FC20FD1"/>
    <w:rsid w:val="4FF48E4E"/>
    <w:rsid w:val="510E86A1"/>
    <w:rsid w:val="5129C9D4"/>
    <w:rsid w:val="51970DEC"/>
    <w:rsid w:val="5292F1A9"/>
    <w:rsid w:val="529A6461"/>
    <w:rsid w:val="532B45AC"/>
    <w:rsid w:val="5343AA11"/>
    <w:rsid w:val="534FABB1"/>
    <w:rsid w:val="5463A627"/>
    <w:rsid w:val="54F2E1E2"/>
    <w:rsid w:val="55564CC9"/>
    <w:rsid w:val="56742A1A"/>
    <w:rsid w:val="56E453B0"/>
    <w:rsid w:val="5751E216"/>
    <w:rsid w:val="5764AB47"/>
    <w:rsid w:val="5783CB72"/>
    <w:rsid w:val="580C59E9"/>
    <w:rsid w:val="58226323"/>
    <w:rsid w:val="5836C9E7"/>
    <w:rsid w:val="58462DD5"/>
    <w:rsid w:val="587230D8"/>
    <w:rsid w:val="5A67CDA4"/>
    <w:rsid w:val="5A8BB52B"/>
    <w:rsid w:val="5A986061"/>
    <w:rsid w:val="5B5D4D2D"/>
    <w:rsid w:val="5B72D9B5"/>
    <w:rsid w:val="5BBFF40F"/>
    <w:rsid w:val="5C315995"/>
    <w:rsid w:val="5CCA0DC5"/>
    <w:rsid w:val="5ECB2859"/>
    <w:rsid w:val="602B5338"/>
    <w:rsid w:val="6034A79C"/>
    <w:rsid w:val="6042F601"/>
    <w:rsid w:val="60742F18"/>
    <w:rsid w:val="60945EA7"/>
    <w:rsid w:val="60B8606F"/>
    <w:rsid w:val="61E07F58"/>
    <w:rsid w:val="61E0F442"/>
    <w:rsid w:val="625D9E06"/>
    <w:rsid w:val="62B0520D"/>
    <w:rsid w:val="63B531D3"/>
    <w:rsid w:val="641E420B"/>
    <w:rsid w:val="642C6102"/>
    <w:rsid w:val="6434CAB9"/>
    <w:rsid w:val="65353734"/>
    <w:rsid w:val="656C65FB"/>
    <w:rsid w:val="65726774"/>
    <w:rsid w:val="666C9D6D"/>
    <w:rsid w:val="666D409A"/>
    <w:rsid w:val="6752AC62"/>
    <w:rsid w:val="67531605"/>
    <w:rsid w:val="68625144"/>
    <w:rsid w:val="687873AB"/>
    <w:rsid w:val="68D5CDB9"/>
    <w:rsid w:val="695EA7FB"/>
    <w:rsid w:val="6A45BE75"/>
    <w:rsid w:val="6A80DD20"/>
    <w:rsid w:val="6ACA946D"/>
    <w:rsid w:val="6AD273F2"/>
    <w:rsid w:val="6B6CA65B"/>
    <w:rsid w:val="6C04CBB9"/>
    <w:rsid w:val="6C086418"/>
    <w:rsid w:val="6D2D45F6"/>
    <w:rsid w:val="6D661931"/>
    <w:rsid w:val="6DA44118"/>
    <w:rsid w:val="6DA769BF"/>
    <w:rsid w:val="6E4D375A"/>
    <w:rsid w:val="6EAECD38"/>
    <w:rsid w:val="6EC4C4D7"/>
    <w:rsid w:val="6F382D89"/>
    <w:rsid w:val="701EC991"/>
    <w:rsid w:val="70AAB7EC"/>
    <w:rsid w:val="70F20829"/>
    <w:rsid w:val="71E5568F"/>
    <w:rsid w:val="723F6510"/>
    <w:rsid w:val="72902FAA"/>
    <w:rsid w:val="7395AC6E"/>
    <w:rsid w:val="73AC583F"/>
    <w:rsid w:val="740BB1D2"/>
    <w:rsid w:val="741D8421"/>
    <w:rsid w:val="7729ACC7"/>
    <w:rsid w:val="77F858AC"/>
    <w:rsid w:val="78A7F5B4"/>
    <w:rsid w:val="7904058A"/>
    <w:rsid w:val="799537E0"/>
    <w:rsid w:val="7AC5D6F5"/>
    <w:rsid w:val="7B8AFB1C"/>
    <w:rsid w:val="7BC5EEC6"/>
    <w:rsid w:val="7BF9E472"/>
    <w:rsid w:val="7C948A14"/>
    <w:rsid w:val="7CD65672"/>
    <w:rsid w:val="7CEF7D9D"/>
    <w:rsid w:val="7D198DB9"/>
    <w:rsid w:val="7E6945AD"/>
    <w:rsid w:val="7E73AF9B"/>
    <w:rsid w:val="7EA66E99"/>
    <w:rsid w:val="7EC21611"/>
    <w:rsid w:val="7F2F5B86"/>
    <w:rsid w:val="7F392A54"/>
    <w:rsid w:val="7F9EB5C7"/>
    <w:rsid w:val="7FB5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ECBFA"/>
  <w15:chartTrackingRefBased/>
  <w15:docId w15:val="{5F06F0C4-D753-4260-B4B1-6E2CCEB77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23D3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E3D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3D5E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152C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152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152C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52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52C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55273FB0DB7E54FBA8C42F04A6C6061" ma:contentTypeVersion="12" ma:contentTypeDescription="Utwórz nowy dokument." ma:contentTypeScope="" ma:versionID="ea62ecbfc78ab21652afb0848ec46f5b">
  <xsd:schema xmlns:xsd="http://www.w3.org/2001/XMLSchema" xmlns:xs="http://www.w3.org/2001/XMLSchema" xmlns:p="http://schemas.microsoft.com/office/2006/metadata/properties" xmlns:ns2="f408d5b4-33c3-4956-bed2-8cb49d1c5c69" xmlns:ns3="51a8082f-201b-458e-9ed0-7d43839e0798" targetNamespace="http://schemas.microsoft.com/office/2006/metadata/properties" ma:root="true" ma:fieldsID="d878787eb2d5d8470e41a66c3b0a3ec9" ns2:_="" ns3:_="">
    <xsd:import namespace="f408d5b4-33c3-4956-bed2-8cb49d1c5c69"/>
    <xsd:import namespace="51a8082f-201b-458e-9ed0-7d43839e079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08d5b4-33c3-4956-bed2-8cb49d1c5c6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8082f-201b-458e-9ed0-7d43839e07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A3AE70-7CA7-47A4-BEBB-F91A13454B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4FD86B1-8677-4920-95E4-73EED3D2D1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F04CC7-7FB1-46A9-8C69-0ECD91E49B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08d5b4-33c3-4956-bed2-8cb49d1c5c69"/>
    <ds:schemaRef ds:uri="51a8082f-201b-458e-9ed0-7d43839e07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524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Witold Rogowski</dc:creator>
  <cp:keywords/>
  <dc:description/>
  <cp:lastModifiedBy>Dawid Lekki</cp:lastModifiedBy>
  <cp:revision>5</cp:revision>
  <dcterms:created xsi:type="dcterms:W3CDTF">2021-01-29T10:07:00Z</dcterms:created>
  <dcterms:modified xsi:type="dcterms:W3CDTF">2021-03-04T10:04:00Z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0x010100B55273FB0DB7E54FBA8C42F04A6C6061</vt:lpwstr>
  </property>
</Properties>
</file>