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5DB11" w14:textId="09F29B68" w:rsidR="00F83FBC" w:rsidRPr="005E0D7C" w:rsidRDefault="00F83FBC" w:rsidP="00F83FBC">
      <w:pPr>
        <w:jc w:val="both"/>
        <w:rPr>
          <w:b/>
          <w:bCs/>
          <w:sz w:val="28"/>
          <w:szCs w:val="28"/>
          <w:lang w:val="pl-PL"/>
        </w:rPr>
      </w:pPr>
      <w:r w:rsidRPr="005E0D7C">
        <w:rPr>
          <w:b/>
          <w:bCs/>
          <w:sz w:val="28"/>
          <w:szCs w:val="28"/>
          <w:lang w:val="pl-PL"/>
        </w:rPr>
        <w:t>Przykłady i przyczyny awarii w układach chłodzenia i układach rozrząd</w:t>
      </w:r>
      <w:r w:rsidR="00DC4B7D">
        <w:rPr>
          <w:b/>
          <w:bCs/>
          <w:sz w:val="28"/>
          <w:szCs w:val="28"/>
          <w:lang w:val="pl-PL"/>
        </w:rPr>
        <w:t>u</w:t>
      </w:r>
    </w:p>
    <w:p w14:paraId="61711547" w14:textId="19F017C8" w:rsidR="00F83FBC" w:rsidRPr="005E0D7C" w:rsidRDefault="00F83FBC" w:rsidP="005E0D7C">
      <w:pPr>
        <w:jc w:val="both"/>
        <w:rPr>
          <w:b/>
          <w:bCs/>
          <w:lang w:val="pl-PL"/>
        </w:rPr>
      </w:pPr>
      <w:r w:rsidRPr="005E0D7C">
        <w:rPr>
          <w:b/>
          <w:bCs/>
          <w:lang w:val="pl-PL"/>
        </w:rPr>
        <w:t>- studium przypadk</w:t>
      </w:r>
      <w:r>
        <w:rPr>
          <w:b/>
          <w:bCs/>
          <w:lang w:val="pl-PL"/>
        </w:rPr>
        <w:t>ów zebranych podczas szkoleń HEPU w 2019 roku.</w:t>
      </w:r>
    </w:p>
    <w:p w14:paraId="17B9C7F7" w14:textId="77777777" w:rsidR="00F83FBC" w:rsidRDefault="00F83FBC" w:rsidP="00976685">
      <w:pPr>
        <w:ind w:firstLine="720"/>
        <w:jc w:val="both"/>
        <w:rPr>
          <w:lang w:val="pl-PL"/>
        </w:rPr>
      </w:pPr>
    </w:p>
    <w:p w14:paraId="66C32199" w14:textId="2C833507" w:rsidR="00976685" w:rsidRDefault="00D33F75" w:rsidP="00976685">
      <w:pPr>
        <w:ind w:firstLine="720"/>
        <w:jc w:val="both"/>
        <w:rPr>
          <w:lang w:val="pl-PL"/>
        </w:rPr>
      </w:pPr>
      <w:r>
        <w:rPr>
          <w:lang w:val="pl-PL"/>
        </w:rPr>
        <w:t xml:space="preserve">W 2019 roku </w:t>
      </w:r>
      <w:r w:rsidR="00744A0E">
        <w:rPr>
          <w:lang w:val="pl-PL"/>
        </w:rPr>
        <w:t>przeszkoliliśmy kilkuset</w:t>
      </w:r>
      <w:r>
        <w:rPr>
          <w:lang w:val="pl-PL"/>
        </w:rPr>
        <w:t xml:space="preserve"> mechanik</w:t>
      </w:r>
      <w:r w:rsidR="00744A0E">
        <w:rPr>
          <w:lang w:val="pl-PL"/>
        </w:rPr>
        <w:t xml:space="preserve">ów w Polsce i </w:t>
      </w:r>
      <w:r w:rsidR="00475918">
        <w:rPr>
          <w:lang w:val="pl-PL"/>
        </w:rPr>
        <w:t>za granicą</w:t>
      </w:r>
      <w:r>
        <w:rPr>
          <w:lang w:val="pl-PL"/>
        </w:rPr>
        <w:t xml:space="preserve">. </w:t>
      </w:r>
      <w:r w:rsidR="00976685">
        <w:rPr>
          <w:lang w:val="pl-PL"/>
        </w:rPr>
        <w:t xml:space="preserve">Spotkania te były doskonałą okazją do wymiany informacji </w:t>
      </w:r>
      <w:r w:rsidR="00475918">
        <w:rPr>
          <w:lang w:val="pl-PL"/>
        </w:rPr>
        <w:t>oraz</w:t>
      </w:r>
      <w:r w:rsidR="00976685">
        <w:rPr>
          <w:lang w:val="pl-PL"/>
        </w:rPr>
        <w:t xml:space="preserve"> omówienia największych problemów z jakimi mierz</w:t>
      </w:r>
      <w:r w:rsidR="00475918">
        <w:rPr>
          <w:lang w:val="pl-PL"/>
        </w:rPr>
        <w:t>ą</w:t>
      </w:r>
      <w:r w:rsidR="00976685">
        <w:rPr>
          <w:lang w:val="pl-PL"/>
        </w:rPr>
        <w:t xml:space="preserve"> się mechani</w:t>
      </w:r>
      <w:r w:rsidR="00475918">
        <w:rPr>
          <w:lang w:val="pl-PL"/>
        </w:rPr>
        <w:t>cy</w:t>
      </w:r>
      <w:r w:rsidR="00976685">
        <w:rPr>
          <w:lang w:val="pl-PL"/>
        </w:rPr>
        <w:t xml:space="preserve"> w starciu z układem rozrządu i układem chłodzenia. </w:t>
      </w:r>
      <w:r w:rsidR="00475918">
        <w:rPr>
          <w:lang w:val="pl-PL"/>
        </w:rPr>
        <w:t xml:space="preserve">Połączenie technologicznych komplikacji tych układów z doświadczeniami mechaników, pozwoliło nam wyłonić najczęstsze </w:t>
      </w:r>
      <w:r w:rsidR="00237FEE">
        <w:rPr>
          <w:lang w:val="pl-PL"/>
        </w:rPr>
        <w:t>problemy i</w:t>
      </w:r>
      <w:r w:rsidR="00475918">
        <w:rPr>
          <w:lang w:val="pl-PL"/>
        </w:rPr>
        <w:t xml:space="preserve"> przyczyny awarii, </w:t>
      </w:r>
      <w:r w:rsidR="00F83FBC">
        <w:rPr>
          <w:lang w:val="pl-PL"/>
        </w:rPr>
        <w:t>z których kilka</w:t>
      </w:r>
      <w:r w:rsidR="00475918">
        <w:rPr>
          <w:lang w:val="pl-PL"/>
        </w:rPr>
        <w:t xml:space="preserve"> opisaliśmy dla Was poniżej.  </w:t>
      </w:r>
    </w:p>
    <w:p w14:paraId="40961A92" w14:textId="77B62A3B" w:rsidR="00B2534C" w:rsidRDefault="00B2534C" w:rsidP="00B2534C">
      <w:pPr>
        <w:jc w:val="both"/>
        <w:rPr>
          <w:lang w:val="pl-PL"/>
        </w:rPr>
      </w:pPr>
      <w:r>
        <w:rPr>
          <w:noProof/>
        </w:rPr>
        <w:drawing>
          <wp:inline distT="0" distB="0" distL="0" distR="0" wp14:anchorId="41ACFDD7" wp14:editId="1A7F8D0D">
            <wp:extent cx="5943600" cy="2743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7" b="17269"/>
                    <a:stretch/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204A2" w14:textId="529F740F" w:rsidR="00C05A6C" w:rsidRDefault="00976685" w:rsidP="00976685">
      <w:pPr>
        <w:jc w:val="both"/>
        <w:rPr>
          <w:b/>
          <w:bCs/>
          <w:lang w:val="pl-PL"/>
        </w:rPr>
      </w:pPr>
      <w:r w:rsidRPr="00976685">
        <w:rPr>
          <w:b/>
          <w:bCs/>
          <w:lang w:val="pl-PL"/>
        </w:rPr>
        <w:t>Król jest jeden – 2.0 TDI</w:t>
      </w:r>
      <w:r w:rsidR="00AA1078">
        <w:rPr>
          <w:b/>
          <w:bCs/>
          <w:lang w:val="pl-PL"/>
        </w:rPr>
        <w:t xml:space="preserve">. </w:t>
      </w:r>
    </w:p>
    <w:p w14:paraId="66ECDF2B" w14:textId="2AEDE19C" w:rsidR="002719DE" w:rsidRDefault="00C05A6C" w:rsidP="00976685">
      <w:pPr>
        <w:jc w:val="both"/>
        <w:rPr>
          <w:lang w:val="pl-PL"/>
        </w:rPr>
      </w:pPr>
      <w:r>
        <w:rPr>
          <w:lang w:val="pl-PL"/>
        </w:rPr>
        <w:t>W</w:t>
      </w:r>
      <w:r w:rsidR="00AA1078">
        <w:rPr>
          <w:lang w:val="pl-PL"/>
        </w:rPr>
        <w:t xml:space="preserve"> jednostkę napędową </w:t>
      </w:r>
      <w:r w:rsidR="00475918">
        <w:rPr>
          <w:lang w:val="pl-PL"/>
        </w:rPr>
        <w:t xml:space="preserve">2.0 TDI </w:t>
      </w:r>
      <w:r>
        <w:rPr>
          <w:lang w:val="pl-PL"/>
        </w:rPr>
        <w:t>wyposażono ogromną ilość sprzedawanych aut, co spowodowało</w:t>
      </w:r>
      <w:r w:rsidR="00AA1078">
        <w:rPr>
          <w:lang w:val="pl-PL"/>
        </w:rPr>
        <w:t xml:space="preserve">, że </w:t>
      </w:r>
      <w:r w:rsidR="00475918">
        <w:rPr>
          <w:lang w:val="pl-PL"/>
        </w:rPr>
        <w:t xml:space="preserve">często goszczą one w </w:t>
      </w:r>
      <w:r w:rsidR="00AA1078">
        <w:rPr>
          <w:lang w:val="pl-PL"/>
        </w:rPr>
        <w:t>warsztat</w:t>
      </w:r>
      <w:r w:rsidR="00475918">
        <w:rPr>
          <w:lang w:val="pl-PL"/>
        </w:rPr>
        <w:t>ach</w:t>
      </w:r>
      <w:r w:rsidR="00AA1078">
        <w:rPr>
          <w:lang w:val="pl-PL"/>
        </w:rPr>
        <w:t xml:space="preserve"> samochodowych. </w:t>
      </w:r>
      <w:r>
        <w:rPr>
          <w:lang w:val="pl-PL"/>
        </w:rPr>
        <w:t xml:space="preserve">Mimo, że </w:t>
      </w:r>
      <w:r w:rsidR="00AA1078">
        <w:rPr>
          <w:lang w:val="pl-PL"/>
        </w:rPr>
        <w:t xml:space="preserve">nie jest to </w:t>
      </w:r>
      <w:r>
        <w:rPr>
          <w:lang w:val="pl-PL"/>
        </w:rPr>
        <w:t xml:space="preserve">nowa, dopiero zaprojektowana </w:t>
      </w:r>
      <w:r w:rsidR="00AA1078">
        <w:rPr>
          <w:lang w:val="pl-PL"/>
        </w:rPr>
        <w:t xml:space="preserve">jednostka nie udało się </w:t>
      </w:r>
      <w:r w:rsidR="00475918">
        <w:rPr>
          <w:lang w:val="pl-PL"/>
        </w:rPr>
        <w:t xml:space="preserve">w niej </w:t>
      </w:r>
      <w:r w:rsidR="00AA1078">
        <w:rPr>
          <w:lang w:val="pl-PL"/>
        </w:rPr>
        <w:t>uniknąć błędów konstruk</w:t>
      </w:r>
      <w:r w:rsidR="008A2DD3">
        <w:rPr>
          <w:lang w:val="pl-PL"/>
        </w:rPr>
        <w:t>cyjnych</w:t>
      </w:r>
      <w:r w:rsidR="00AA1078">
        <w:rPr>
          <w:lang w:val="pl-PL"/>
        </w:rPr>
        <w:t xml:space="preserve">. </w:t>
      </w:r>
      <w:r w:rsidR="00AA1078" w:rsidRPr="00AA1078">
        <w:rPr>
          <w:b/>
          <w:bCs/>
          <w:lang w:val="pl-PL"/>
        </w:rPr>
        <w:t>Układ rozrządu</w:t>
      </w:r>
      <w:r w:rsidR="00AA1078">
        <w:rPr>
          <w:lang w:val="pl-PL"/>
        </w:rPr>
        <w:t xml:space="preserve"> jest klasycznym, prostym układem z automatycznym napinaniem paska</w:t>
      </w:r>
      <w:r w:rsidR="0075663D">
        <w:rPr>
          <w:lang w:val="pl-PL"/>
        </w:rPr>
        <w:t xml:space="preserve"> (HEPU PK06690)</w:t>
      </w:r>
      <w:r w:rsidR="00AA1078">
        <w:rPr>
          <w:lang w:val="pl-PL"/>
        </w:rPr>
        <w:t>. Teoretycznie nie da się tego</w:t>
      </w:r>
      <w:r w:rsidR="00237FEE">
        <w:rPr>
          <w:lang w:val="pl-PL"/>
        </w:rPr>
        <w:t xml:space="preserve"> układu</w:t>
      </w:r>
      <w:r w:rsidR="00AA1078">
        <w:rPr>
          <w:lang w:val="pl-PL"/>
        </w:rPr>
        <w:t xml:space="preserve"> zepsuć, </w:t>
      </w:r>
      <w:r>
        <w:rPr>
          <w:lang w:val="pl-PL"/>
        </w:rPr>
        <w:t>a jednak</w:t>
      </w:r>
      <w:r w:rsidR="00AA1078">
        <w:rPr>
          <w:lang w:val="pl-PL"/>
        </w:rPr>
        <w:t xml:space="preserve"> pojawiają się reklamacje – po kilku tysiącach kilometrów pasek „przeskakuje” powodując poważną awarię silnika.</w:t>
      </w:r>
      <w:r w:rsidR="00D24AA0">
        <w:rPr>
          <w:lang w:val="pl-PL"/>
        </w:rPr>
        <w:t xml:space="preserve"> </w:t>
      </w:r>
      <w:r>
        <w:rPr>
          <w:lang w:val="pl-PL"/>
        </w:rPr>
        <w:t xml:space="preserve">W czym </w:t>
      </w:r>
      <w:r w:rsidR="008A2DD3">
        <w:rPr>
          <w:lang w:val="pl-PL"/>
        </w:rPr>
        <w:t>tkwi</w:t>
      </w:r>
      <w:r w:rsidR="00D24AA0">
        <w:rPr>
          <w:lang w:val="pl-PL"/>
        </w:rPr>
        <w:t xml:space="preserve"> problem?</w:t>
      </w:r>
      <w:r w:rsidR="0075663D">
        <w:rPr>
          <w:lang w:val="pl-PL"/>
        </w:rPr>
        <w:t xml:space="preserve"> Już nawet pobieżne oględziny zderzaka napinacza pozwalają stwierdzić, że problem</w:t>
      </w:r>
      <w:r w:rsidR="003B7A68">
        <w:rPr>
          <w:lang w:val="pl-PL"/>
        </w:rPr>
        <w:t>em</w:t>
      </w:r>
      <w:r w:rsidR="0075663D">
        <w:rPr>
          <w:lang w:val="pl-PL"/>
        </w:rPr>
        <w:t xml:space="preserve"> nie było jedno uderzenie</w:t>
      </w:r>
      <w:r w:rsidR="003B7A68">
        <w:rPr>
          <w:lang w:val="pl-PL"/>
        </w:rPr>
        <w:t>,</w:t>
      </w:r>
      <w:r w:rsidR="0075663D">
        <w:rPr>
          <w:lang w:val="pl-PL"/>
        </w:rPr>
        <w:t xml:space="preserve"> lecz dłuższa praca na maksymalnym wychyleniu. Kolejnym krokiem są oględziny śruby mocującej napinacz. </w:t>
      </w:r>
      <w:r w:rsidR="003B7A68">
        <w:rPr>
          <w:lang w:val="pl-PL"/>
        </w:rPr>
        <w:t>Często o</w:t>
      </w:r>
      <w:r w:rsidR="0075663D">
        <w:rPr>
          <w:lang w:val="pl-PL"/>
        </w:rPr>
        <w:t xml:space="preserve">kazuje się, że to ona jest źródłem kłopotów. </w:t>
      </w:r>
      <w:r w:rsidR="008A2DD3">
        <w:rPr>
          <w:lang w:val="pl-PL"/>
        </w:rPr>
        <w:t>W praktyce w</w:t>
      </w:r>
      <w:r w:rsidR="0075663D">
        <w:rPr>
          <w:lang w:val="pl-PL"/>
        </w:rPr>
        <w:t>ygląda to tak, że mechanik wykręca starą śrubę</w:t>
      </w:r>
      <w:r w:rsidR="002719DE">
        <w:rPr>
          <w:lang w:val="pl-PL"/>
        </w:rPr>
        <w:t xml:space="preserve">, nastawia klucz dynamometryczny, wkręca nową i dokręca wskazanym momentem. Niestety zdarza się, że po pewnym czasie śruba „popuszcza” poluzowując napinacz. Dlaczego tak się dzieje? </w:t>
      </w:r>
      <w:r w:rsidR="003B7A68">
        <w:rPr>
          <w:lang w:val="pl-PL"/>
        </w:rPr>
        <w:t>Wybraliśmy kilka</w:t>
      </w:r>
      <w:r w:rsidR="0075571B">
        <w:rPr>
          <w:lang w:val="pl-PL"/>
        </w:rPr>
        <w:t xml:space="preserve"> możliwych</w:t>
      </w:r>
      <w:r w:rsidR="003B7A68">
        <w:rPr>
          <w:lang w:val="pl-PL"/>
        </w:rPr>
        <w:t xml:space="preserve"> powodów</w:t>
      </w:r>
      <w:r w:rsidR="002719DE">
        <w:rPr>
          <w:lang w:val="pl-PL"/>
        </w:rPr>
        <w:t xml:space="preserve">: </w:t>
      </w:r>
    </w:p>
    <w:p w14:paraId="283A66BD" w14:textId="7B70383D" w:rsidR="00D24AA0" w:rsidRDefault="002719DE" w:rsidP="00976685">
      <w:pPr>
        <w:jc w:val="both"/>
        <w:rPr>
          <w:lang w:val="pl-PL"/>
        </w:rPr>
      </w:pPr>
      <w:r>
        <w:rPr>
          <w:lang w:val="pl-PL"/>
        </w:rPr>
        <w:t>- dokręcenie śruby za małym momentem (np. źle skalibrowany klucz dynamometryczny) lub po prostu dokręcenie „na oko”</w:t>
      </w:r>
      <w:r w:rsidR="003B7A68">
        <w:rPr>
          <w:lang w:val="pl-PL"/>
        </w:rPr>
        <w:t>,</w:t>
      </w:r>
    </w:p>
    <w:p w14:paraId="63842CA3" w14:textId="1B2A73E6" w:rsidR="002719DE" w:rsidRDefault="002719DE" w:rsidP="00976685">
      <w:pPr>
        <w:jc w:val="both"/>
        <w:rPr>
          <w:lang w:val="pl-PL"/>
        </w:rPr>
      </w:pPr>
      <w:r>
        <w:rPr>
          <w:lang w:val="pl-PL"/>
        </w:rPr>
        <w:t>- dokręcenie śruby zbyt dużym momentem, przeciągnięcie gwintu</w:t>
      </w:r>
      <w:r w:rsidR="008A2DD3">
        <w:rPr>
          <w:lang w:val="pl-PL"/>
        </w:rPr>
        <w:t xml:space="preserve"> (nie trzeba nawet przykładać grzebienia)</w:t>
      </w:r>
      <w:r w:rsidR="003B7A68">
        <w:rPr>
          <w:lang w:val="pl-PL"/>
        </w:rPr>
        <w:t>,</w:t>
      </w:r>
    </w:p>
    <w:p w14:paraId="32BAFB77" w14:textId="02F4E8C1" w:rsidR="003B7A68" w:rsidRDefault="002719DE" w:rsidP="00976685">
      <w:pPr>
        <w:jc w:val="both"/>
        <w:rPr>
          <w:lang w:val="pl-PL"/>
        </w:rPr>
      </w:pPr>
      <w:r>
        <w:rPr>
          <w:lang w:val="pl-PL"/>
        </w:rPr>
        <w:lastRenderedPageBreak/>
        <w:t>- zanieczyszczenie gwintu</w:t>
      </w:r>
      <w:r w:rsidR="003B7A68">
        <w:rPr>
          <w:lang w:val="pl-PL"/>
        </w:rPr>
        <w:t>, co opisujemy szerzej poniżej</w:t>
      </w:r>
      <w:r>
        <w:rPr>
          <w:lang w:val="pl-PL"/>
        </w:rPr>
        <w:t xml:space="preserve">. </w:t>
      </w:r>
    </w:p>
    <w:p w14:paraId="59FE7A27" w14:textId="3DB10220" w:rsidR="002712DD" w:rsidRDefault="002719DE" w:rsidP="00976685">
      <w:pPr>
        <w:jc w:val="both"/>
        <w:rPr>
          <w:lang w:val="pl-PL"/>
        </w:rPr>
      </w:pPr>
      <w:r>
        <w:rPr>
          <w:lang w:val="pl-PL"/>
        </w:rPr>
        <w:t xml:space="preserve">Śruba mocująca napinacz ma </w:t>
      </w:r>
      <w:r w:rsidR="003B7A68">
        <w:rPr>
          <w:lang w:val="pl-PL"/>
        </w:rPr>
        <w:t xml:space="preserve">pokrytą klejem </w:t>
      </w:r>
      <w:r>
        <w:rPr>
          <w:lang w:val="pl-PL"/>
        </w:rPr>
        <w:t>powierzchnię kilku zwojów</w:t>
      </w:r>
      <w:r w:rsidR="003B7A68">
        <w:rPr>
          <w:lang w:val="pl-PL"/>
        </w:rPr>
        <w:t xml:space="preserve"> </w:t>
      </w:r>
      <w:r>
        <w:rPr>
          <w:lang w:val="pl-PL"/>
        </w:rPr>
        <w:t>– jest to dodatkowe zabezpiecz</w:t>
      </w:r>
      <w:r w:rsidR="00501881">
        <w:rPr>
          <w:lang w:val="pl-PL"/>
        </w:rPr>
        <w:t>e</w:t>
      </w:r>
      <w:r>
        <w:rPr>
          <w:lang w:val="pl-PL"/>
        </w:rPr>
        <w:t>nie prze</w:t>
      </w:r>
      <w:r w:rsidR="00475918">
        <w:rPr>
          <w:lang w:val="pl-PL"/>
        </w:rPr>
        <w:t>d</w:t>
      </w:r>
      <w:r>
        <w:rPr>
          <w:lang w:val="pl-PL"/>
        </w:rPr>
        <w:t xml:space="preserve"> samoodkręceniem się śruby. Niestety</w:t>
      </w:r>
      <w:r w:rsidR="00501881">
        <w:rPr>
          <w:lang w:val="pl-PL"/>
        </w:rPr>
        <w:t xml:space="preserve"> wkręcona w brudne gniazdo nie będzie spełniała swojej roli (klej nie będzie tr</w:t>
      </w:r>
      <w:r w:rsidR="00B413C7">
        <w:rPr>
          <w:lang w:val="pl-PL"/>
        </w:rPr>
        <w:t>z</w:t>
      </w:r>
      <w:r w:rsidR="00501881">
        <w:rPr>
          <w:lang w:val="pl-PL"/>
        </w:rPr>
        <w:t>ymał gwintu na brudnej powierzchni). W jednym z krajów</w:t>
      </w:r>
      <w:r w:rsidR="003B7A68">
        <w:rPr>
          <w:lang w:val="pl-PL"/>
        </w:rPr>
        <w:t>, w którym odbyliśmy szkolenie,</w:t>
      </w:r>
      <w:r w:rsidR="00501881">
        <w:rPr>
          <w:lang w:val="pl-PL"/>
        </w:rPr>
        <w:t xml:space="preserve"> wewnętrzna instrukcja serwisowa ASO VAG mówi wyraźnie o konieczności wyczyszczenia (nie przegwintowania) wewnętrznego gwintu. Jeden z mechaników podzielił się z nami swoją metodą: na połączenia gwintowe wymagające kleju nawija specjalną nitkę klejową</w:t>
      </w:r>
      <w:r w:rsidR="008A2DD3">
        <w:rPr>
          <w:lang w:val="pl-PL"/>
        </w:rPr>
        <w:t xml:space="preserve">, która oprócz właściwości klejących pozwala </w:t>
      </w:r>
      <w:r w:rsidR="00475918">
        <w:rPr>
          <w:lang w:val="pl-PL"/>
        </w:rPr>
        <w:t xml:space="preserve">na </w:t>
      </w:r>
      <w:r w:rsidR="008A2DD3">
        <w:rPr>
          <w:lang w:val="pl-PL"/>
        </w:rPr>
        <w:t>„przepchanie” zanieczyszczeń osadzonych na gwincie gniazda.</w:t>
      </w:r>
      <w:r w:rsidR="002712DD">
        <w:rPr>
          <w:lang w:val="pl-PL"/>
        </w:rPr>
        <w:t xml:space="preserve"> </w:t>
      </w:r>
      <w:r w:rsidR="008A2DD3">
        <w:rPr>
          <w:lang w:val="pl-PL"/>
        </w:rPr>
        <w:t xml:space="preserve">Samoodkręcanie śruby mocującej napinacz </w:t>
      </w:r>
      <w:r w:rsidR="00C561CD">
        <w:rPr>
          <w:lang w:val="pl-PL"/>
        </w:rPr>
        <w:t xml:space="preserve">paska </w:t>
      </w:r>
      <w:r w:rsidR="008A2DD3">
        <w:rPr>
          <w:lang w:val="pl-PL"/>
        </w:rPr>
        <w:t>jest awarią, która doprowadz</w:t>
      </w:r>
      <w:r w:rsidR="003B7A68">
        <w:rPr>
          <w:lang w:val="pl-PL"/>
        </w:rPr>
        <w:t>a</w:t>
      </w:r>
      <w:r w:rsidR="008A2DD3">
        <w:rPr>
          <w:lang w:val="pl-PL"/>
        </w:rPr>
        <w:t xml:space="preserve"> do uszkodzeń </w:t>
      </w:r>
      <w:r w:rsidR="00C561CD">
        <w:rPr>
          <w:lang w:val="pl-PL"/>
        </w:rPr>
        <w:t xml:space="preserve">dopiero </w:t>
      </w:r>
      <w:r w:rsidR="008A2DD3">
        <w:rPr>
          <w:lang w:val="pl-PL"/>
        </w:rPr>
        <w:t>po kilku czy kilkunastu tysiącach kilometrów.</w:t>
      </w:r>
      <w:r w:rsidR="00C561CD">
        <w:rPr>
          <w:lang w:val="pl-PL"/>
        </w:rPr>
        <w:t xml:space="preserve"> </w:t>
      </w:r>
      <w:r w:rsidR="008A2DD3">
        <w:rPr>
          <w:lang w:val="pl-PL"/>
        </w:rPr>
        <w:t xml:space="preserve"> Trudno też jednoznacznie wskazać kto zawinił</w:t>
      </w:r>
      <w:r w:rsidR="002712DD">
        <w:rPr>
          <w:lang w:val="pl-PL"/>
        </w:rPr>
        <w:t xml:space="preserve">, </w:t>
      </w:r>
      <w:r w:rsidR="003B7A68">
        <w:rPr>
          <w:lang w:val="pl-PL"/>
        </w:rPr>
        <w:t>a</w:t>
      </w:r>
      <w:r w:rsidR="008A2DD3">
        <w:rPr>
          <w:lang w:val="pl-PL"/>
        </w:rPr>
        <w:t xml:space="preserve"> to nie koniec kłopotów z tym silnikiem</w:t>
      </w:r>
      <w:r w:rsidR="002712DD">
        <w:rPr>
          <w:lang w:val="pl-PL"/>
        </w:rPr>
        <w:t>…</w:t>
      </w:r>
    </w:p>
    <w:p w14:paraId="4870D7E3" w14:textId="08361936" w:rsidR="002712DD" w:rsidRDefault="002712DD" w:rsidP="00976685">
      <w:pPr>
        <w:jc w:val="both"/>
        <w:rPr>
          <w:lang w:val="pl-PL"/>
        </w:rPr>
      </w:pPr>
    </w:p>
    <w:p w14:paraId="1E71D8FA" w14:textId="4F4E5B71" w:rsidR="002712DD" w:rsidRPr="005E0D7C" w:rsidRDefault="002712DD" w:rsidP="00976685">
      <w:pPr>
        <w:jc w:val="both"/>
        <w:rPr>
          <w:b/>
          <w:bCs/>
          <w:lang w:val="pl-PL"/>
        </w:rPr>
      </w:pPr>
      <w:r w:rsidRPr="005E0D7C">
        <w:rPr>
          <w:b/>
          <w:bCs/>
          <w:lang w:val="pl-PL"/>
        </w:rPr>
        <w:t>Pompa cieczy w silnikach 2.0 TDI</w:t>
      </w:r>
    </w:p>
    <w:p w14:paraId="07DE5FCD" w14:textId="4F353C83" w:rsidR="008A2DD3" w:rsidRDefault="00C561CD" w:rsidP="00976685">
      <w:pPr>
        <w:jc w:val="both"/>
        <w:rPr>
          <w:lang w:val="pl-PL"/>
        </w:rPr>
      </w:pPr>
      <w:r>
        <w:rPr>
          <w:lang w:val="pl-PL"/>
        </w:rPr>
        <w:t xml:space="preserve">Konieczność szybkiego osiągnięcia temperatury roboczej silnika (podstawowe kryterium spełnienia rygorystycznych norm emisji spalin) wymusiła na konstruktorach opracowanie </w:t>
      </w:r>
      <w:r w:rsidRPr="00192B48">
        <w:rPr>
          <w:b/>
          <w:bCs/>
          <w:lang w:val="pl-PL"/>
        </w:rPr>
        <w:t>pompy cieczy</w:t>
      </w:r>
      <w:r>
        <w:rPr>
          <w:lang w:val="pl-PL"/>
        </w:rPr>
        <w:t xml:space="preserve"> z regulowanym przepływem cieczy chłodzącej</w:t>
      </w:r>
      <w:r w:rsidR="00DE44F9">
        <w:rPr>
          <w:lang w:val="pl-PL"/>
        </w:rPr>
        <w:t xml:space="preserve"> (HEPU P669)</w:t>
      </w:r>
      <w:r>
        <w:rPr>
          <w:lang w:val="pl-PL"/>
        </w:rPr>
        <w:t>.</w:t>
      </w:r>
      <w:r w:rsidR="000127DB">
        <w:rPr>
          <w:lang w:val="pl-PL"/>
        </w:rPr>
        <w:t xml:space="preserve"> Pierścień zamykający dopływ cieczy do wirnika pompy odsuwa się po osiągnięciu </w:t>
      </w:r>
      <w:r w:rsidR="00DE44F9">
        <w:rPr>
          <w:lang w:val="pl-PL"/>
        </w:rPr>
        <w:t>przez silnik roboczej temperatury pracy. Proste sterowanie (włącz/wyłącz) oraz relatywnie prosta konstrukcja przesłony w teorii miały działać bezawaryjnie. Niestety, jak to bywa teoria rozminęła się z praktyką – bardzo często piasta, do której mocowana jest przesłona zacina się na prowadnicach. Dzieje się to najczęściej przy zamkniętej przesłonie doprowadzając do wzrostu temperatury w układzie chłodzenia. W tym momencie pojawia się jeszcze jeden problem</w:t>
      </w:r>
      <w:r w:rsidR="002712DD">
        <w:rPr>
          <w:lang w:val="pl-PL"/>
        </w:rPr>
        <w:t xml:space="preserve">: </w:t>
      </w:r>
      <w:r w:rsidR="00DE44F9">
        <w:rPr>
          <w:lang w:val="pl-PL"/>
        </w:rPr>
        <w:t>na rynku są pompy regenerowane, obciążone niestety kolejną bolączką</w:t>
      </w:r>
      <w:r w:rsidR="002712DD">
        <w:rPr>
          <w:lang w:val="pl-PL"/>
        </w:rPr>
        <w:t xml:space="preserve"> -</w:t>
      </w:r>
      <w:r w:rsidR="00DE44F9">
        <w:rPr>
          <w:lang w:val="pl-PL"/>
        </w:rPr>
        <w:t xml:space="preserve"> awarią solenoidu sterującego przesłoną. Często zdarza się, że </w:t>
      </w:r>
      <w:r w:rsidR="0075571B">
        <w:rPr>
          <w:lang w:val="pl-PL"/>
        </w:rPr>
        <w:t xml:space="preserve">przewód </w:t>
      </w:r>
      <w:r w:rsidR="00DE44F9">
        <w:rPr>
          <w:lang w:val="pl-PL"/>
        </w:rPr>
        <w:t xml:space="preserve">urywa się przed przebiegiem 20 tysięcy kilometrów. </w:t>
      </w:r>
    </w:p>
    <w:p w14:paraId="0EDBBB14" w14:textId="77777777" w:rsidR="002712DD" w:rsidRDefault="002712DD" w:rsidP="00976685">
      <w:pPr>
        <w:jc w:val="both"/>
        <w:rPr>
          <w:lang w:val="pl-PL"/>
        </w:rPr>
      </w:pPr>
    </w:p>
    <w:p w14:paraId="4B499E33" w14:textId="72E9CFF4" w:rsidR="002712DD" w:rsidRPr="005E0D7C" w:rsidRDefault="002712DD" w:rsidP="00976685">
      <w:pPr>
        <w:jc w:val="both"/>
        <w:rPr>
          <w:b/>
          <w:bCs/>
          <w:lang w:val="pl-PL"/>
        </w:rPr>
      </w:pPr>
      <w:r w:rsidRPr="005E0D7C">
        <w:rPr>
          <w:b/>
          <w:bCs/>
          <w:lang w:val="pl-PL"/>
        </w:rPr>
        <w:t>Kolejny punk zapalny – zwór EGR</w:t>
      </w:r>
    </w:p>
    <w:p w14:paraId="34A0E4E9" w14:textId="6EEC5467" w:rsidR="00DE44F9" w:rsidRDefault="00DE44F9" w:rsidP="00976685">
      <w:pPr>
        <w:jc w:val="both"/>
        <w:rPr>
          <w:lang w:val="pl-PL"/>
        </w:rPr>
      </w:pPr>
      <w:r>
        <w:rPr>
          <w:lang w:val="pl-PL"/>
        </w:rPr>
        <w:t xml:space="preserve">Rozmawiając podczas szkoleń o </w:t>
      </w:r>
      <w:r w:rsidR="00192B48">
        <w:rPr>
          <w:lang w:val="pl-PL"/>
        </w:rPr>
        <w:t>królu polskich warsztatów</w:t>
      </w:r>
      <w:r>
        <w:rPr>
          <w:lang w:val="pl-PL"/>
        </w:rPr>
        <w:t xml:space="preserve"> nie sposób </w:t>
      </w:r>
      <w:r w:rsidR="0075571B">
        <w:rPr>
          <w:lang w:val="pl-PL"/>
        </w:rPr>
        <w:t xml:space="preserve">nie </w:t>
      </w:r>
      <w:r>
        <w:rPr>
          <w:lang w:val="pl-PL"/>
        </w:rPr>
        <w:t xml:space="preserve">wspomnieć o awarii </w:t>
      </w:r>
      <w:r w:rsidRPr="005863D7">
        <w:rPr>
          <w:b/>
          <w:bCs/>
          <w:lang w:val="pl-PL"/>
        </w:rPr>
        <w:t>zaworu EGR</w:t>
      </w:r>
      <w:r>
        <w:rPr>
          <w:lang w:val="pl-PL"/>
        </w:rPr>
        <w:t xml:space="preserve"> (z przepływem cieczy chłodzącej silnik) –</w:t>
      </w:r>
      <w:r w:rsidR="002712DD">
        <w:rPr>
          <w:lang w:val="pl-PL"/>
        </w:rPr>
        <w:t xml:space="preserve"> </w:t>
      </w:r>
      <w:r>
        <w:rPr>
          <w:lang w:val="pl-PL"/>
        </w:rPr>
        <w:t xml:space="preserve">zdarzające się </w:t>
      </w:r>
      <w:r w:rsidR="002712DD">
        <w:rPr>
          <w:lang w:val="pl-PL"/>
        </w:rPr>
        <w:t xml:space="preserve">często </w:t>
      </w:r>
      <w:r>
        <w:rPr>
          <w:lang w:val="pl-PL"/>
        </w:rPr>
        <w:t>nieszczelności wywołują identyczne</w:t>
      </w:r>
      <w:r w:rsidR="00A65847">
        <w:rPr>
          <w:lang w:val="pl-PL"/>
        </w:rPr>
        <w:t xml:space="preserve"> objawy</w:t>
      </w:r>
      <w:r w:rsidR="002712DD">
        <w:rPr>
          <w:lang w:val="pl-PL"/>
        </w:rPr>
        <w:t>,</w:t>
      </w:r>
      <w:r>
        <w:rPr>
          <w:lang w:val="pl-PL"/>
        </w:rPr>
        <w:t xml:space="preserve"> jak pęknięta uszczelka pod głowicą (gotujący się silnik, obecność spalin w układzie chłodzenia). Zanim ruszymy górę silnika warto sprawdzić szczelność zaworu EGR</w:t>
      </w:r>
      <w:r w:rsidR="005863D7">
        <w:rPr>
          <w:lang w:val="pl-PL"/>
        </w:rPr>
        <w:t xml:space="preserve"> (IPD 45-8348).</w:t>
      </w:r>
    </w:p>
    <w:p w14:paraId="34F49F31" w14:textId="278BEC66" w:rsidR="002712DD" w:rsidRDefault="002712DD" w:rsidP="00976685">
      <w:pPr>
        <w:jc w:val="both"/>
        <w:rPr>
          <w:lang w:val="pl-PL"/>
        </w:rPr>
      </w:pPr>
    </w:p>
    <w:p w14:paraId="3DF8D77A" w14:textId="359AAAEB" w:rsidR="002712DD" w:rsidRPr="005E0D7C" w:rsidRDefault="002712DD" w:rsidP="00976685">
      <w:pPr>
        <w:jc w:val="both"/>
        <w:rPr>
          <w:b/>
          <w:bCs/>
          <w:lang w:val="pl-PL"/>
        </w:rPr>
      </w:pPr>
      <w:r w:rsidRPr="005E0D7C">
        <w:rPr>
          <w:b/>
          <w:bCs/>
          <w:lang w:val="pl-PL"/>
        </w:rPr>
        <w:t xml:space="preserve">Czy wiesz jak </w:t>
      </w:r>
      <w:r w:rsidRPr="005E0D7C">
        <w:rPr>
          <w:b/>
          <w:bCs/>
          <w:u w:val="single"/>
          <w:lang w:val="pl-PL"/>
        </w:rPr>
        <w:t>prawidłowo</w:t>
      </w:r>
      <w:r w:rsidRPr="005E0D7C">
        <w:rPr>
          <w:b/>
          <w:bCs/>
          <w:lang w:val="pl-PL"/>
        </w:rPr>
        <w:t xml:space="preserve"> wymienić płyn?</w:t>
      </w:r>
    </w:p>
    <w:p w14:paraId="3764CE6C" w14:textId="3BE86A58" w:rsidR="002712DD" w:rsidRDefault="005863D7" w:rsidP="00976685">
      <w:pPr>
        <w:jc w:val="both"/>
        <w:rPr>
          <w:lang w:val="pl-PL"/>
        </w:rPr>
      </w:pPr>
      <w:r>
        <w:rPr>
          <w:lang w:val="pl-PL"/>
        </w:rPr>
        <w:t>Układ chłodzenia to również (a może przede wszystkim) płyn chłodzący</w:t>
      </w:r>
      <w:r w:rsidR="00A65847">
        <w:rPr>
          <w:lang w:val="pl-PL"/>
        </w:rPr>
        <w:t xml:space="preserve"> – tak szeroko omawiany podczas szkoleń HEPU - </w:t>
      </w:r>
      <w:r>
        <w:rPr>
          <w:lang w:val="pl-PL"/>
        </w:rPr>
        <w:t>ponieważ to on ma sprostać wysokim temperaturom</w:t>
      </w:r>
      <w:r w:rsidR="00A65847">
        <w:rPr>
          <w:lang w:val="pl-PL"/>
        </w:rPr>
        <w:t>,</w:t>
      </w:r>
      <w:r>
        <w:rPr>
          <w:lang w:val="pl-PL"/>
        </w:rPr>
        <w:t xml:space="preserve"> w jakich pracują nowoczesne silniki. </w:t>
      </w:r>
      <w:r w:rsidR="00713DBC">
        <w:rPr>
          <w:lang w:val="pl-PL"/>
        </w:rPr>
        <w:t xml:space="preserve">Najczęściej pojawiają się pytania </w:t>
      </w:r>
      <w:r w:rsidR="00713DBC" w:rsidRPr="009756B3">
        <w:rPr>
          <w:b/>
          <w:bCs/>
          <w:lang w:val="pl-PL"/>
        </w:rPr>
        <w:t>jaki płyn</w:t>
      </w:r>
      <w:r w:rsidR="00713DBC">
        <w:rPr>
          <w:lang w:val="pl-PL"/>
        </w:rPr>
        <w:t xml:space="preserve"> stosować oraz czym i jak należy rozcieńczać koncentrat. </w:t>
      </w:r>
      <w:r w:rsidR="009756B3">
        <w:rPr>
          <w:lang w:val="pl-PL"/>
        </w:rPr>
        <w:t xml:space="preserve">W przypadku starych konstrukcji nie ma większego znaczenia jaki płyn będzie użyty – silniki pracują w relatywnie niskich zakresach temperaturowych. Uwagi wymagają silniki spełniające normy emisji spalin od EURO5 w górę. Tutaj zalecamy stosowanie płynu zgodnego z normą producenta. </w:t>
      </w:r>
    </w:p>
    <w:p w14:paraId="6267B73E" w14:textId="76B86177" w:rsidR="002712DD" w:rsidRDefault="009756B3" w:rsidP="00976685">
      <w:pPr>
        <w:jc w:val="both"/>
        <w:rPr>
          <w:lang w:val="pl-PL"/>
        </w:rPr>
      </w:pPr>
      <w:r>
        <w:rPr>
          <w:lang w:val="pl-PL"/>
        </w:rPr>
        <w:lastRenderedPageBreak/>
        <w:t xml:space="preserve">O ile w przypadku olejów silnikowych </w:t>
      </w:r>
      <w:r w:rsidR="00A65847">
        <w:rPr>
          <w:lang w:val="pl-PL"/>
        </w:rPr>
        <w:t>praktycznie nie zdarza się zalanie innego oleju niż zalecany,</w:t>
      </w:r>
      <w:r>
        <w:rPr>
          <w:lang w:val="pl-PL"/>
        </w:rPr>
        <w:t xml:space="preserve"> to w przypadku płynów w układzie chłodzenia</w:t>
      </w:r>
      <w:r w:rsidR="002712DD">
        <w:rPr>
          <w:lang w:val="pl-PL"/>
        </w:rPr>
        <w:t>, niestety</w:t>
      </w:r>
      <w:r>
        <w:rPr>
          <w:lang w:val="pl-PL"/>
        </w:rPr>
        <w:t xml:space="preserve"> </w:t>
      </w:r>
      <w:r w:rsidR="00A65847">
        <w:rPr>
          <w:lang w:val="pl-PL"/>
        </w:rPr>
        <w:t xml:space="preserve">wciąż </w:t>
      </w:r>
      <w:r>
        <w:rPr>
          <w:lang w:val="pl-PL"/>
        </w:rPr>
        <w:t xml:space="preserve">podchodzimy do tego zbyt liberalnie. Należy </w:t>
      </w:r>
      <w:r w:rsidR="002712DD">
        <w:rPr>
          <w:lang w:val="pl-PL"/>
        </w:rPr>
        <w:t xml:space="preserve">też </w:t>
      </w:r>
      <w:r>
        <w:rPr>
          <w:lang w:val="pl-PL"/>
        </w:rPr>
        <w:t>zwracać uwagę na interwał wymiany – coraz częściej producenci pojazdów wyraźnie wskazują przebieg (lub czas) po jakim należy wymienić płyn chłodzący</w:t>
      </w:r>
      <w:r w:rsidR="002712DD">
        <w:rPr>
          <w:lang w:val="pl-PL"/>
        </w:rPr>
        <w:t>. N</w:t>
      </w:r>
      <w:r>
        <w:rPr>
          <w:lang w:val="pl-PL"/>
        </w:rPr>
        <w:t>ajczęściej jest to 120 tys</w:t>
      </w:r>
      <w:r w:rsidR="00A65847">
        <w:rPr>
          <w:lang w:val="pl-PL"/>
        </w:rPr>
        <w:t>.</w:t>
      </w:r>
      <w:r>
        <w:rPr>
          <w:lang w:val="pl-PL"/>
        </w:rPr>
        <w:t xml:space="preserve"> kilometrów lub 2 lata eksploatacji.</w:t>
      </w:r>
      <w:r w:rsidR="00A32706">
        <w:rPr>
          <w:lang w:val="pl-PL"/>
        </w:rPr>
        <w:t xml:space="preserve"> </w:t>
      </w:r>
    </w:p>
    <w:p w14:paraId="14781EEC" w14:textId="5F9D4F19" w:rsidR="003C0C72" w:rsidRDefault="00B2534C" w:rsidP="00976685">
      <w:pPr>
        <w:jc w:val="both"/>
        <w:rPr>
          <w:lang w:val="pl-PL"/>
        </w:rPr>
      </w:pPr>
      <w:r>
        <w:rPr>
          <w:noProof/>
        </w:rPr>
        <w:drawing>
          <wp:inline distT="0" distB="0" distL="0" distR="0" wp14:anchorId="16934D66" wp14:editId="7AF7A2C9">
            <wp:extent cx="5943600" cy="34677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9024" w14:textId="2C20DF4D" w:rsidR="003C0C72" w:rsidRPr="005E0D7C" w:rsidRDefault="003C0C72" w:rsidP="00976685">
      <w:pPr>
        <w:jc w:val="both"/>
        <w:rPr>
          <w:i/>
          <w:iCs/>
          <w:lang w:val="pl-PL"/>
        </w:rPr>
      </w:pPr>
      <w:r w:rsidRPr="005E0D7C">
        <w:rPr>
          <w:i/>
          <w:iCs/>
          <w:lang w:val="pl-PL"/>
        </w:rPr>
        <w:t>Zdjęcie: Szeroka oferta płynów i koncentratów do układów chłodzenia HEPU Germany.</w:t>
      </w:r>
    </w:p>
    <w:p w14:paraId="5BFB02D0" w14:textId="22487932" w:rsidR="00713DBC" w:rsidRDefault="00A32706" w:rsidP="00976685">
      <w:pPr>
        <w:jc w:val="both"/>
        <w:rPr>
          <w:lang w:val="pl-PL"/>
        </w:rPr>
      </w:pPr>
      <w:r>
        <w:rPr>
          <w:lang w:val="pl-PL"/>
        </w:rPr>
        <w:t>Czym rozcieńczać? Zdecydowanie nie wolno używać wody z kranu - wysoka zawartość wapnia błyskawicznie odłoży się w układzie</w:t>
      </w:r>
      <w:r w:rsidR="00A65847">
        <w:rPr>
          <w:lang w:val="pl-PL"/>
        </w:rPr>
        <w:t>,</w:t>
      </w:r>
      <w:r>
        <w:rPr>
          <w:lang w:val="pl-PL"/>
        </w:rPr>
        <w:t xml:space="preserve"> szybko doprowadzając do uszkodzenia uszczelnienia pompy cieczy. Podczas szkoleń toczymy spory: </w:t>
      </w:r>
      <w:r w:rsidR="00A65847">
        <w:rPr>
          <w:lang w:val="pl-PL"/>
        </w:rPr>
        <w:t xml:space="preserve">mieszać z </w:t>
      </w:r>
      <w:r>
        <w:rPr>
          <w:lang w:val="pl-PL"/>
        </w:rPr>
        <w:t>wodą destylowaną czy demineralizowaną (szkoła falenicka przeciw szkole otwockiej)</w:t>
      </w:r>
      <w:r w:rsidR="00A65847">
        <w:rPr>
          <w:lang w:val="pl-PL"/>
        </w:rPr>
        <w:t>?</w:t>
      </w:r>
      <w:r>
        <w:rPr>
          <w:lang w:val="pl-PL"/>
        </w:rPr>
        <w:t xml:space="preserve"> Zdecydowanie </w:t>
      </w:r>
      <w:r w:rsidR="00A65847">
        <w:rPr>
          <w:lang w:val="pl-PL"/>
        </w:rPr>
        <w:t>za</w:t>
      </w:r>
      <w:r>
        <w:rPr>
          <w:lang w:val="pl-PL"/>
        </w:rPr>
        <w:t>lecamy wodę demineralizowaną</w:t>
      </w:r>
      <w:r w:rsidR="00A65847">
        <w:rPr>
          <w:lang w:val="pl-PL"/>
        </w:rPr>
        <w:t>, gdyż</w:t>
      </w:r>
      <w:r>
        <w:rPr>
          <w:lang w:val="pl-PL"/>
        </w:rPr>
        <w:t xml:space="preserve"> wadą wody destylowanej jest jej wysoka kwasowość</w:t>
      </w:r>
      <w:r w:rsidR="0075571B">
        <w:rPr>
          <w:lang w:val="pl-PL"/>
        </w:rPr>
        <w:t xml:space="preserve"> będąca efektem destylacji</w:t>
      </w:r>
      <w:r>
        <w:rPr>
          <w:lang w:val="pl-PL"/>
        </w:rPr>
        <w:t>.</w:t>
      </w:r>
      <w:r w:rsidR="005A1DD1">
        <w:rPr>
          <w:lang w:val="pl-PL"/>
        </w:rPr>
        <w:t xml:space="preserve"> Koniecznie należy przestrzegać </w:t>
      </w:r>
      <w:r w:rsidR="002712DD">
        <w:rPr>
          <w:lang w:val="pl-PL"/>
        </w:rPr>
        <w:t xml:space="preserve">też </w:t>
      </w:r>
      <w:r w:rsidR="005A1DD1">
        <w:rPr>
          <w:lang w:val="pl-PL"/>
        </w:rPr>
        <w:t>proporcji mieszania wskazanych przez producenta koncentratu.</w:t>
      </w:r>
    </w:p>
    <w:p w14:paraId="26977C29" w14:textId="100D97A8" w:rsidR="005A1DD1" w:rsidRDefault="005A1DD1" w:rsidP="00976685">
      <w:pPr>
        <w:jc w:val="both"/>
        <w:rPr>
          <w:lang w:val="pl-PL"/>
        </w:rPr>
      </w:pPr>
      <w:r>
        <w:rPr>
          <w:lang w:val="pl-PL"/>
        </w:rPr>
        <w:t xml:space="preserve">Podczas szkoleń </w:t>
      </w:r>
      <w:r w:rsidR="002712DD">
        <w:rPr>
          <w:lang w:val="pl-PL"/>
        </w:rPr>
        <w:t xml:space="preserve">HEPU </w:t>
      </w:r>
      <w:r w:rsidR="00A65847">
        <w:rPr>
          <w:lang w:val="pl-PL"/>
        </w:rPr>
        <w:t xml:space="preserve">sporo </w:t>
      </w:r>
      <w:r>
        <w:rPr>
          <w:lang w:val="pl-PL"/>
        </w:rPr>
        <w:t>mówimy też o konieczności płukania układu chłodzenia po spuszczeniu starego płynu</w:t>
      </w:r>
      <w:r w:rsidR="00A65847">
        <w:rPr>
          <w:lang w:val="pl-PL"/>
        </w:rPr>
        <w:t xml:space="preserve">, co pozwala </w:t>
      </w:r>
      <w:r>
        <w:rPr>
          <w:lang w:val="pl-PL"/>
        </w:rPr>
        <w:t xml:space="preserve">na wypłukanie z układu resztek zanieczyszczeń, które osiadły np. w przewodach. Czynność </w:t>
      </w:r>
      <w:r w:rsidR="00A65847">
        <w:rPr>
          <w:lang w:val="pl-PL"/>
        </w:rPr>
        <w:t>ta wydaje się być elementarna, a t</w:t>
      </w:r>
      <w:r>
        <w:rPr>
          <w:lang w:val="pl-PL"/>
        </w:rPr>
        <w:t>ymczasem podczas rozpatrywani</w:t>
      </w:r>
      <w:r w:rsidR="00B075E2">
        <w:rPr>
          <w:lang w:val="pl-PL"/>
        </w:rPr>
        <w:t>a</w:t>
      </w:r>
      <w:r>
        <w:rPr>
          <w:lang w:val="pl-PL"/>
        </w:rPr>
        <w:t xml:space="preserve"> reklamacji zgłoszonej przez jednego z dystrybutorów okazało się, że autoryzowany serwis pewnej marki po wymianie pompy cieczy zalał układ… starym, spuszczonym płynem. Kierownik tegoż serwisu przyznał, </w:t>
      </w:r>
      <w:r w:rsidR="00A65847">
        <w:rPr>
          <w:lang w:val="pl-PL"/>
        </w:rPr>
        <w:t>ż</w:t>
      </w:r>
      <w:r>
        <w:rPr>
          <w:lang w:val="pl-PL"/>
        </w:rPr>
        <w:t>e jest to procedura standardowa, a płyn przefiltrowali. Być może „na oko” wydawał się czysty</w:t>
      </w:r>
      <w:r w:rsidR="00AD4CB2">
        <w:rPr>
          <w:lang w:val="pl-PL"/>
        </w:rPr>
        <w:t>,</w:t>
      </w:r>
      <w:r>
        <w:rPr>
          <w:lang w:val="pl-PL"/>
        </w:rPr>
        <w:t xml:space="preserve"> ale </w:t>
      </w:r>
      <w:r w:rsidR="00AD4CB2">
        <w:rPr>
          <w:lang w:val="pl-PL"/>
        </w:rPr>
        <w:t>niemożliwe, że zachował</w:t>
      </w:r>
      <w:r>
        <w:rPr>
          <w:lang w:val="pl-PL"/>
        </w:rPr>
        <w:t xml:space="preserve"> parametry </w:t>
      </w:r>
      <w:r w:rsidR="002712DD">
        <w:rPr>
          <w:lang w:val="pl-PL"/>
        </w:rPr>
        <w:t xml:space="preserve">nowego </w:t>
      </w:r>
      <w:r>
        <w:rPr>
          <w:lang w:val="pl-PL"/>
        </w:rPr>
        <w:t>płynu</w:t>
      </w:r>
      <w:r w:rsidR="00AD4CB2">
        <w:rPr>
          <w:lang w:val="pl-PL"/>
        </w:rPr>
        <w:t xml:space="preserve">. </w:t>
      </w:r>
      <w:r w:rsidR="002712DD">
        <w:rPr>
          <w:lang w:val="pl-PL"/>
        </w:rPr>
        <w:t>Zdecydowanie odradzamy filtrowanie płynu lub/i zalewanie układu chłodzenia starym płynem.</w:t>
      </w:r>
    </w:p>
    <w:p w14:paraId="0E7A91B7" w14:textId="084D6AAE" w:rsidR="005156C6" w:rsidRDefault="00AD4CB2" w:rsidP="00976685">
      <w:pPr>
        <w:jc w:val="both"/>
        <w:rPr>
          <w:lang w:val="pl-PL"/>
        </w:rPr>
      </w:pPr>
      <w:r>
        <w:rPr>
          <w:lang w:val="pl-PL"/>
        </w:rPr>
        <w:t>Po przyjęciu samochodu do warsztatu w</w:t>
      </w:r>
      <w:r w:rsidR="005156C6">
        <w:rPr>
          <w:lang w:val="pl-PL"/>
        </w:rPr>
        <w:t xml:space="preserve">arto zwrócić uwagę, czy </w:t>
      </w:r>
      <w:r>
        <w:rPr>
          <w:lang w:val="pl-PL"/>
        </w:rPr>
        <w:t xml:space="preserve">jego </w:t>
      </w:r>
      <w:r w:rsidR="005156C6">
        <w:rPr>
          <w:lang w:val="pl-PL"/>
        </w:rPr>
        <w:t xml:space="preserve">producent </w:t>
      </w:r>
      <w:r>
        <w:rPr>
          <w:lang w:val="pl-PL"/>
        </w:rPr>
        <w:t xml:space="preserve">zawarł w książce obsługowej informację o </w:t>
      </w:r>
      <w:r w:rsidR="005156C6">
        <w:rPr>
          <w:lang w:val="pl-PL"/>
        </w:rPr>
        <w:t xml:space="preserve">okresowej </w:t>
      </w:r>
      <w:r>
        <w:rPr>
          <w:lang w:val="pl-PL"/>
        </w:rPr>
        <w:t xml:space="preserve">wymianie </w:t>
      </w:r>
      <w:r w:rsidR="005156C6">
        <w:rPr>
          <w:lang w:val="pl-PL"/>
        </w:rPr>
        <w:t>płynu. Zmiana co 120 tysięcy kilometrów lub co 2 lata nie jest czymś wyjątkowym – wynika po prostu z utraty właściwości płynu po takim przebiegu</w:t>
      </w:r>
      <w:r>
        <w:rPr>
          <w:lang w:val="pl-PL"/>
        </w:rPr>
        <w:t>,</w:t>
      </w:r>
      <w:r w:rsidR="005156C6">
        <w:rPr>
          <w:lang w:val="pl-PL"/>
        </w:rPr>
        <w:t xml:space="preserve"> czy okresie</w:t>
      </w:r>
      <w:r>
        <w:rPr>
          <w:lang w:val="pl-PL"/>
        </w:rPr>
        <w:t xml:space="preserve"> </w:t>
      </w:r>
      <w:r>
        <w:rPr>
          <w:lang w:val="pl-PL"/>
        </w:rPr>
        <w:lastRenderedPageBreak/>
        <w:t>czasu</w:t>
      </w:r>
      <w:r w:rsidR="005156C6">
        <w:rPr>
          <w:lang w:val="pl-PL"/>
        </w:rPr>
        <w:t xml:space="preserve">. </w:t>
      </w:r>
      <w:r>
        <w:rPr>
          <w:lang w:val="pl-PL"/>
        </w:rPr>
        <w:t>Zapis w książce serwisowej</w:t>
      </w:r>
      <w:r w:rsidR="005156C6">
        <w:rPr>
          <w:lang w:val="pl-PL"/>
        </w:rPr>
        <w:t xml:space="preserve"> jest doskonałym argumentem</w:t>
      </w:r>
      <w:r>
        <w:rPr>
          <w:lang w:val="pl-PL"/>
        </w:rPr>
        <w:t>,</w:t>
      </w:r>
      <w:r w:rsidR="005156C6">
        <w:rPr>
          <w:lang w:val="pl-PL"/>
        </w:rPr>
        <w:t xml:space="preserve"> </w:t>
      </w:r>
      <w:r>
        <w:rPr>
          <w:lang w:val="pl-PL"/>
        </w:rPr>
        <w:t>przekonującym</w:t>
      </w:r>
      <w:r w:rsidR="005156C6">
        <w:rPr>
          <w:lang w:val="pl-PL"/>
        </w:rPr>
        <w:t xml:space="preserve"> właściciela pojazdu </w:t>
      </w:r>
      <w:r w:rsidR="00041DCC">
        <w:rPr>
          <w:lang w:val="pl-PL"/>
        </w:rPr>
        <w:t xml:space="preserve">do </w:t>
      </w:r>
      <w:r w:rsidR="005156C6">
        <w:rPr>
          <w:lang w:val="pl-PL"/>
        </w:rPr>
        <w:t>bezwzględnej konieczności wymiany płynu nie tylko przy okazji wymiany rozrządu</w:t>
      </w:r>
      <w:r>
        <w:rPr>
          <w:lang w:val="pl-PL"/>
        </w:rPr>
        <w:t>,</w:t>
      </w:r>
      <w:r w:rsidR="005156C6">
        <w:rPr>
          <w:lang w:val="pl-PL"/>
        </w:rPr>
        <w:t xml:space="preserve"> czy któregoś z elementów układu chłodzenia.</w:t>
      </w:r>
    </w:p>
    <w:p w14:paraId="0F77D447" w14:textId="77777777" w:rsidR="00504017" w:rsidRDefault="00504017" w:rsidP="00976685">
      <w:pPr>
        <w:jc w:val="both"/>
        <w:rPr>
          <w:lang w:val="pl-PL"/>
        </w:rPr>
      </w:pPr>
    </w:p>
    <w:p w14:paraId="30B98B8C" w14:textId="4C0C5077" w:rsidR="00504017" w:rsidRPr="005E0D7C" w:rsidRDefault="00504017" w:rsidP="00976685">
      <w:pPr>
        <w:jc w:val="both"/>
        <w:rPr>
          <w:b/>
          <w:bCs/>
          <w:lang w:val="pl-PL"/>
        </w:rPr>
      </w:pPr>
      <w:r w:rsidRPr="005E0D7C">
        <w:rPr>
          <w:b/>
          <w:bCs/>
          <w:lang w:val="pl-PL"/>
        </w:rPr>
        <w:t>Problemy z łańcuchem</w:t>
      </w:r>
    </w:p>
    <w:p w14:paraId="332EEB11" w14:textId="05596872" w:rsidR="00504017" w:rsidRDefault="005156C6" w:rsidP="00976685">
      <w:pPr>
        <w:jc w:val="both"/>
        <w:rPr>
          <w:lang w:val="pl-PL"/>
        </w:rPr>
      </w:pPr>
      <w:r>
        <w:rPr>
          <w:lang w:val="pl-PL"/>
        </w:rPr>
        <w:t>Rozmawiając z mechanikami o układach rozrządu</w:t>
      </w:r>
      <w:r w:rsidR="00744A0E">
        <w:rPr>
          <w:lang w:val="pl-PL"/>
        </w:rPr>
        <w:t>,</w:t>
      </w:r>
      <w:r>
        <w:rPr>
          <w:lang w:val="pl-PL"/>
        </w:rPr>
        <w:t xml:space="preserve"> nie sposób pominąć rozrządów napędzanych łańcuchem. Nie będziemy tutaj roztrząsali, który układ jest lepszy (paskowy czy łańcuchowy)</w:t>
      </w:r>
      <w:r w:rsidR="00D1084D">
        <w:rPr>
          <w:lang w:val="pl-PL"/>
        </w:rPr>
        <w:t xml:space="preserve">, </w:t>
      </w:r>
      <w:r w:rsidR="00744A0E">
        <w:rPr>
          <w:lang w:val="pl-PL"/>
        </w:rPr>
        <w:t xml:space="preserve">choć </w:t>
      </w:r>
      <w:r w:rsidR="00D1084D">
        <w:rPr>
          <w:lang w:val="pl-PL"/>
        </w:rPr>
        <w:t>faktem jest, że sterowanie łańcuchowe wraca do łask producentów silników. W teorii</w:t>
      </w:r>
      <w:r w:rsidR="00B075E2">
        <w:rPr>
          <w:lang w:val="pl-PL"/>
        </w:rPr>
        <w:t>,</w:t>
      </w:r>
      <w:r w:rsidR="00D1084D">
        <w:rPr>
          <w:lang w:val="pl-PL"/>
        </w:rPr>
        <w:t xml:space="preserve"> rozrząd łańcuchowy wydaje się mniej problematyczny w montażu, niestety jego usterki nie zawsze wynikają z błędu mechanika, który go montował. </w:t>
      </w:r>
    </w:p>
    <w:p w14:paraId="5E05B6D2" w14:textId="518702A4" w:rsidR="00504017" w:rsidRDefault="00744A0E" w:rsidP="00976685">
      <w:pPr>
        <w:jc w:val="both"/>
        <w:rPr>
          <w:lang w:val="pl-PL"/>
        </w:rPr>
      </w:pPr>
      <w:r>
        <w:rPr>
          <w:lang w:val="pl-PL"/>
        </w:rPr>
        <w:t xml:space="preserve">Istnieje </w:t>
      </w:r>
      <w:r w:rsidR="00D1084D">
        <w:rPr>
          <w:lang w:val="pl-PL"/>
        </w:rPr>
        <w:t>silnik, którego wady opisują użytkownicy i mechanicy w całej Europie (i nie tylko). To jednostka YD25DDTi montowana w Nissanach (Navara i Pathfinder) – silnik, który ma ogromn</w:t>
      </w:r>
      <w:r w:rsidR="004079D2">
        <w:rPr>
          <w:lang w:val="pl-PL"/>
        </w:rPr>
        <w:t>e</w:t>
      </w:r>
      <w:r w:rsidR="00D1084D">
        <w:rPr>
          <w:lang w:val="pl-PL"/>
        </w:rPr>
        <w:t xml:space="preserve"> problemy z utrzymaniem wymaganego ciśnienia oleju. Efekty widać na panewkach i wałku rozrządu już po +/- 40 tysiącach kilometrów. Szybkiemu zaklejaniu szlamem ulegają kanały olejowe, </w:t>
      </w:r>
      <w:r>
        <w:rPr>
          <w:lang w:val="pl-PL"/>
        </w:rPr>
        <w:t xml:space="preserve">a </w:t>
      </w:r>
      <w:r w:rsidR="00D1084D">
        <w:rPr>
          <w:lang w:val="pl-PL"/>
        </w:rPr>
        <w:t>do tego wadliwa konstrukcja pompy olejowej powoduje pulsacyjne (w bardzo dużych skokach) pompowanie oleju. To niestety przekłada się na skokową (ze sporym opóźnieniem) pracę napinaczy łańcuchów w układzie rozrządu.</w:t>
      </w:r>
      <w:r w:rsidR="004D182B">
        <w:rPr>
          <w:lang w:val="pl-PL"/>
        </w:rPr>
        <w:t xml:space="preserve"> Producent zaleca wymianę oleju co 30 tysięcy kilometrów</w:t>
      </w:r>
      <w:r>
        <w:rPr>
          <w:lang w:val="pl-PL"/>
        </w:rPr>
        <w:t>,</w:t>
      </w:r>
      <w:r w:rsidR="00C039CA">
        <w:rPr>
          <w:lang w:val="pl-PL"/>
        </w:rPr>
        <w:t xml:space="preserve"> ale</w:t>
      </w:r>
      <w:r w:rsidR="004D182B">
        <w:rPr>
          <w:lang w:val="pl-PL"/>
        </w:rPr>
        <w:t xml:space="preserve"> </w:t>
      </w:r>
      <w:r w:rsidR="00C039CA">
        <w:rPr>
          <w:lang w:val="pl-PL"/>
        </w:rPr>
        <w:t>t</w:t>
      </w:r>
      <w:r w:rsidR="00B075E2">
        <w:rPr>
          <w:lang w:val="pl-PL"/>
        </w:rPr>
        <w:t xml:space="preserve">ak długie okresy międzyserwisowe  są </w:t>
      </w:r>
      <w:r w:rsidR="004D182B">
        <w:rPr>
          <w:lang w:val="pl-PL"/>
        </w:rPr>
        <w:t xml:space="preserve">zabójstwem dla tych silników. Samochody te często pracują jako typowe „woły robocze” </w:t>
      </w:r>
      <w:r w:rsidR="00B8191F">
        <w:rPr>
          <w:lang w:val="pl-PL"/>
        </w:rPr>
        <w:t xml:space="preserve">pod </w:t>
      </w:r>
      <w:r w:rsidR="004D182B">
        <w:rPr>
          <w:lang w:val="pl-PL"/>
        </w:rPr>
        <w:t>sporym obciążeniem</w:t>
      </w:r>
      <w:r>
        <w:rPr>
          <w:lang w:val="pl-PL"/>
        </w:rPr>
        <w:t xml:space="preserve">, dlatego </w:t>
      </w:r>
      <w:r w:rsidR="004D182B">
        <w:rPr>
          <w:lang w:val="pl-PL"/>
        </w:rPr>
        <w:t>mechanicy specjalizujący się w obsłudze tej marki zalecają wymianę oleju co 10-12 tys</w:t>
      </w:r>
      <w:r>
        <w:rPr>
          <w:lang w:val="pl-PL"/>
        </w:rPr>
        <w:t>.</w:t>
      </w:r>
      <w:r w:rsidR="004D182B">
        <w:rPr>
          <w:lang w:val="pl-PL"/>
        </w:rPr>
        <w:t xml:space="preserve"> km. </w:t>
      </w:r>
    </w:p>
    <w:p w14:paraId="4B881A3E" w14:textId="60842A4C" w:rsidR="006C18BB" w:rsidRDefault="00B2534C" w:rsidP="00976685">
      <w:pPr>
        <w:jc w:val="both"/>
        <w:rPr>
          <w:lang w:val="pl-PL"/>
        </w:rPr>
      </w:pPr>
      <w:r>
        <w:rPr>
          <w:noProof/>
        </w:rPr>
        <w:drawing>
          <wp:inline distT="0" distB="0" distL="0" distR="0" wp14:anchorId="2D082DD2" wp14:editId="2EE15444">
            <wp:extent cx="5943600" cy="39604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61E2" w14:textId="6F273291" w:rsidR="00A3492D" w:rsidRPr="005E0D7C" w:rsidRDefault="00A3492D" w:rsidP="00976685">
      <w:pPr>
        <w:jc w:val="both"/>
        <w:rPr>
          <w:i/>
          <w:iCs/>
          <w:lang w:val="pl-PL"/>
        </w:rPr>
      </w:pPr>
      <w:r w:rsidRPr="005E0D7C">
        <w:rPr>
          <w:i/>
          <w:iCs/>
          <w:lang w:val="pl-PL"/>
        </w:rPr>
        <w:lastRenderedPageBreak/>
        <w:t>Zdjęcie: Łańcuchowy zestaw rozrządu HEPU</w:t>
      </w:r>
      <w:r w:rsidR="001376C0">
        <w:rPr>
          <w:i/>
          <w:iCs/>
          <w:lang w:val="pl-PL"/>
        </w:rPr>
        <w:t xml:space="preserve"> Germany.</w:t>
      </w:r>
    </w:p>
    <w:p w14:paraId="4D51A76E" w14:textId="437D2A44" w:rsidR="00A460A2" w:rsidRDefault="00744A0E" w:rsidP="00976685">
      <w:pPr>
        <w:jc w:val="both"/>
        <w:rPr>
          <w:lang w:val="pl-PL"/>
        </w:rPr>
      </w:pPr>
      <w:r>
        <w:rPr>
          <w:lang w:val="pl-PL"/>
        </w:rPr>
        <w:t>P</w:t>
      </w:r>
      <w:r w:rsidR="004D182B">
        <w:rPr>
          <w:lang w:val="pl-PL"/>
        </w:rPr>
        <w:t xml:space="preserve">ojawia się </w:t>
      </w:r>
      <w:r>
        <w:rPr>
          <w:lang w:val="pl-PL"/>
        </w:rPr>
        <w:t xml:space="preserve">też kolejne </w:t>
      </w:r>
      <w:r w:rsidR="004D182B">
        <w:rPr>
          <w:lang w:val="pl-PL"/>
        </w:rPr>
        <w:t xml:space="preserve">ryzyko </w:t>
      </w:r>
      <w:r>
        <w:rPr>
          <w:lang w:val="pl-PL"/>
        </w:rPr>
        <w:t xml:space="preserve">- </w:t>
      </w:r>
      <w:r w:rsidR="004D182B">
        <w:rPr>
          <w:lang w:val="pl-PL"/>
        </w:rPr>
        <w:t xml:space="preserve">jeśli </w:t>
      </w:r>
      <w:r>
        <w:rPr>
          <w:lang w:val="pl-PL"/>
        </w:rPr>
        <w:t xml:space="preserve">zmieniający rozrząd warsztat </w:t>
      </w:r>
      <w:r w:rsidR="004D182B">
        <w:rPr>
          <w:lang w:val="pl-PL"/>
        </w:rPr>
        <w:t>nie wie w jakiej kondycji jest silnik (ciśnienie oleju i reakcja pompy olejowej na wzrost obrotów silnika)</w:t>
      </w:r>
      <w:r>
        <w:rPr>
          <w:lang w:val="pl-PL"/>
        </w:rPr>
        <w:t>,</w:t>
      </w:r>
      <w:r w:rsidR="004D182B">
        <w:rPr>
          <w:lang w:val="pl-PL"/>
        </w:rPr>
        <w:t xml:space="preserve"> to niestety po założeniu nowego </w:t>
      </w:r>
      <w:r w:rsidR="00B8191F">
        <w:rPr>
          <w:lang w:val="pl-PL"/>
        </w:rPr>
        <w:t xml:space="preserve">zestawu </w:t>
      </w:r>
      <w:r w:rsidR="004D182B">
        <w:rPr>
          <w:lang w:val="pl-PL"/>
        </w:rPr>
        <w:t>rozrządu może szybko dojść do zerwania łańcucha</w:t>
      </w:r>
      <w:r>
        <w:rPr>
          <w:lang w:val="pl-PL"/>
        </w:rPr>
        <w:t xml:space="preserve">, a </w:t>
      </w:r>
      <w:r w:rsidR="004D182B">
        <w:rPr>
          <w:lang w:val="pl-PL"/>
        </w:rPr>
        <w:t xml:space="preserve">powodem </w:t>
      </w:r>
      <w:r>
        <w:rPr>
          <w:lang w:val="pl-PL"/>
        </w:rPr>
        <w:t xml:space="preserve">tego </w:t>
      </w:r>
      <w:r w:rsidR="004D182B">
        <w:rPr>
          <w:lang w:val="pl-PL"/>
        </w:rPr>
        <w:t>będzie właśnie jego skokowe napinanie. Przed przyjęciem takiego samochodu warto zrobić wywiad dotyczący częstotliwości wymiany użytego oleju</w:t>
      </w:r>
      <w:r>
        <w:rPr>
          <w:lang w:val="pl-PL"/>
        </w:rPr>
        <w:t>,</w:t>
      </w:r>
      <w:r w:rsidR="004D182B">
        <w:rPr>
          <w:lang w:val="pl-PL"/>
        </w:rPr>
        <w:t xml:space="preserve"> </w:t>
      </w:r>
      <w:r>
        <w:rPr>
          <w:lang w:val="pl-PL"/>
        </w:rPr>
        <w:t>a nawet</w:t>
      </w:r>
      <w:r w:rsidR="004D182B">
        <w:rPr>
          <w:lang w:val="pl-PL"/>
        </w:rPr>
        <w:t xml:space="preserve"> sprawdzić ciśnienie oleju. </w:t>
      </w:r>
      <w:r>
        <w:rPr>
          <w:lang w:val="pl-PL"/>
        </w:rPr>
        <w:t xml:space="preserve">Są </w:t>
      </w:r>
      <w:r w:rsidR="004D182B">
        <w:rPr>
          <w:lang w:val="pl-PL"/>
        </w:rPr>
        <w:t xml:space="preserve">to dodatkowe </w:t>
      </w:r>
      <w:r>
        <w:rPr>
          <w:lang w:val="pl-PL"/>
        </w:rPr>
        <w:t>czynności wydłużające czas pracy nad tym autem,</w:t>
      </w:r>
      <w:r w:rsidR="004D182B">
        <w:rPr>
          <w:lang w:val="pl-PL"/>
        </w:rPr>
        <w:t xml:space="preserve"> ale pozwolą </w:t>
      </w:r>
      <w:r>
        <w:rPr>
          <w:lang w:val="pl-PL"/>
        </w:rPr>
        <w:t xml:space="preserve">one </w:t>
      </w:r>
      <w:r w:rsidR="004D182B">
        <w:rPr>
          <w:lang w:val="pl-PL"/>
        </w:rPr>
        <w:t xml:space="preserve">zaoszczędzić sporo kosztów </w:t>
      </w:r>
      <w:r>
        <w:rPr>
          <w:lang w:val="pl-PL"/>
        </w:rPr>
        <w:t xml:space="preserve">i nerwów </w:t>
      </w:r>
      <w:r w:rsidR="004D182B">
        <w:rPr>
          <w:lang w:val="pl-PL"/>
        </w:rPr>
        <w:t>przy ewentualnej reklamacji.</w:t>
      </w:r>
      <w:r w:rsidR="004079D2">
        <w:rPr>
          <w:lang w:val="pl-PL"/>
        </w:rPr>
        <w:t xml:space="preserve"> Niestety układ rozrządu z napinaczem olejowym jest bardzo zależny od ciśnienia oleju oraz od zastosowanego oleju. </w:t>
      </w:r>
      <w:r>
        <w:rPr>
          <w:lang w:val="pl-PL"/>
        </w:rPr>
        <w:t>O</w:t>
      </w:r>
      <w:r w:rsidR="004079D2">
        <w:rPr>
          <w:lang w:val="pl-PL"/>
        </w:rPr>
        <w:t xml:space="preserve"> tym </w:t>
      </w:r>
      <w:r>
        <w:rPr>
          <w:lang w:val="pl-PL"/>
        </w:rPr>
        <w:t xml:space="preserve">wszystkim musisz </w:t>
      </w:r>
      <w:r w:rsidR="004079D2">
        <w:rPr>
          <w:lang w:val="pl-PL"/>
        </w:rPr>
        <w:t xml:space="preserve">pamiętać przyjmując </w:t>
      </w:r>
      <w:r w:rsidR="00504017">
        <w:rPr>
          <w:lang w:val="pl-PL"/>
        </w:rPr>
        <w:t xml:space="preserve">do naprawy Nissana z silnikiem </w:t>
      </w:r>
      <w:r w:rsidR="00504017" w:rsidRPr="00504017">
        <w:rPr>
          <w:lang w:val="pl-PL"/>
        </w:rPr>
        <w:t>YD25DDTi</w:t>
      </w:r>
      <w:r>
        <w:rPr>
          <w:lang w:val="pl-PL"/>
        </w:rPr>
        <w:t>.</w:t>
      </w:r>
    </w:p>
    <w:p w14:paraId="177B36BC" w14:textId="77777777" w:rsidR="00C039CA" w:rsidRDefault="00C039CA" w:rsidP="00976685">
      <w:pPr>
        <w:jc w:val="both"/>
        <w:rPr>
          <w:lang w:val="pl-PL"/>
        </w:rPr>
      </w:pPr>
    </w:p>
    <w:p w14:paraId="479EB1D7" w14:textId="33CB40A1" w:rsidR="005F6633" w:rsidRPr="00AA1078" w:rsidRDefault="00784B73" w:rsidP="00C039CA">
      <w:pPr>
        <w:ind w:firstLine="720"/>
        <w:jc w:val="both"/>
        <w:rPr>
          <w:lang w:val="pl-PL"/>
        </w:rPr>
      </w:pPr>
      <w:r>
        <w:rPr>
          <w:lang w:val="pl-PL"/>
        </w:rPr>
        <w:t>T</w:t>
      </w:r>
      <w:r w:rsidR="00B8191F">
        <w:rPr>
          <w:lang w:val="pl-PL"/>
        </w:rPr>
        <w:t xml:space="preserve">echnika motoryzacyjna </w:t>
      </w:r>
      <w:r>
        <w:rPr>
          <w:lang w:val="pl-PL"/>
        </w:rPr>
        <w:t>podlega ciągłym zmianom, a n</w:t>
      </w:r>
      <w:r w:rsidR="00B8191F">
        <w:rPr>
          <w:lang w:val="pl-PL"/>
        </w:rPr>
        <w:t>ie</w:t>
      </w:r>
      <w:r>
        <w:rPr>
          <w:lang w:val="pl-PL"/>
        </w:rPr>
        <w:t>które z nich w perspektywie czasu zaczynają działać na niekorzyść użytkownika pojazdu i mechanika</w:t>
      </w:r>
      <w:r w:rsidR="00B8191F">
        <w:rPr>
          <w:lang w:val="pl-PL"/>
        </w:rPr>
        <w:t>. Żeby być na bieżąco z nowinkami technicznymi musimy nie tylko śledzić prasę fachową, ale przede wszystkim wymieniać się doświadczeniami. Warto być blisko producentów części</w:t>
      </w:r>
      <w:r>
        <w:rPr>
          <w:lang w:val="pl-PL"/>
        </w:rPr>
        <w:t xml:space="preserve"> i</w:t>
      </w:r>
      <w:r w:rsidR="00B8191F">
        <w:rPr>
          <w:lang w:val="pl-PL"/>
        </w:rPr>
        <w:t xml:space="preserve"> konstruktorów tych rozwiązań. Warto </w:t>
      </w:r>
      <w:r>
        <w:rPr>
          <w:lang w:val="pl-PL"/>
        </w:rPr>
        <w:t xml:space="preserve">też uczestniczyć w szkoleniach, które są doskonałą okazją </w:t>
      </w:r>
      <w:r w:rsidR="00B8191F">
        <w:rPr>
          <w:lang w:val="pl-PL"/>
        </w:rPr>
        <w:t>do wymiany doświadczeń</w:t>
      </w:r>
      <w:r>
        <w:rPr>
          <w:lang w:val="pl-PL"/>
        </w:rPr>
        <w:t xml:space="preserve"> i aktualizacji wyuczonych przez lata sposobów działania</w:t>
      </w:r>
      <w:r w:rsidR="00B8191F">
        <w:rPr>
          <w:lang w:val="pl-PL"/>
        </w:rPr>
        <w:t>.</w:t>
      </w:r>
    </w:p>
    <w:sectPr w:rsidR="005F6633" w:rsidRPr="00AA10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75"/>
    <w:rsid w:val="000127DB"/>
    <w:rsid w:val="00041DCC"/>
    <w:rsid w:val="001376C0"/>
    <w:rsid w:val="00192B48"/>
    <w:rsid w:val="00237FEE"/>
    <w:rsid w:val="002712DD"/>
    <w:rsid w:val="002719DE"/>
    <w:rsid w:val="003B7A68"/>
    <w:rsid w:val="003C0C72"/>
    <w:rsid w:val="004079D2"/>
    <w:rsid w:val="0042630F"/>
    <w:rsid w:val="00475918"/>
    <w:rsid w:val="004B157A"/>
    <w:rsid w:val="004D182B"/>
    <w:rsid w:val="00501881"/>
    <w:rsid w:val="00504017"/>
    <w:rsid w:val="005156C6"/>
    <w:rsid w:val="005863D7"/>
    <w:rsid w:val="005A1DD1"/>
    <w:rsid w:val="005E0D7C"/>
    <w:rsid w:val="005F6633"/>
    <w:rsid w:val="0066451A"/>
    <w:rsid w:val="006C18BB"/>
    <w:rsid w:val="00713DBC"/>
    <w:rsid w:val="00744A0E"/>
    <w:rsid w:val="0075571B"/>
    <w:rsid w:val="0075663D"/>
    <w:rsid w:val="00784B73"/>
    <w:rsid w:val="007C5A32"/>
    <w:rsid w:val="008812C5"/>
    <w:rsid w:val="008A2DD3"/>
    <w:rsid w:val="009756B3"/>
    <w:rsid w:val="00976685"/>
    <w:rsid w:val="00A32706"/>
    <w:rsid w:val="00A3492D"/>
    <w:rsid w:val="00A460A2"/>
    <w:rsid w:val="00A65847"/>
    <w:rsid w:val="00AA1078"/>
    <w:rsid w:val="00AD4CB2"/>
    <w:rsid w:val="00B075E2"/>
    <w:rsid w:val="00B2534C"/>
    <w:rsid w:val="00B413C7"/>
    <w:rsid w:val="00B8191F"/>
    <w:rsid w:val="00C039CA"/>
    <w:rsid w:val="00C05A6C"/>
    <w:rsid w:val="00C561CD"/>
    <w:rsid w:val="00CA7C19"/>
    <w:rsid w:val="00CC7825"/>
    <w:rsid w:val="00D1084D"/>
    <w:rsid w:val="00D24AA0"/>
    <w:rsid w:val="00D33F75"/>
    <w:rsid w:val="00DC4B7D"/>
    <w:rsid w:val="00DE44F9"/>
    <w:rsid w:val="00F8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06A96"/>
  <w15:chartTrackingRefBased/>
  <w15:docId w15:val="{21B574EC-0225-4040-B117-E8E9FD2B4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5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A6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7A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7A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7A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7A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7A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5273FB0DB7E54FBA8C42F04A6C6061" ma:contentTypeVersion="12" ma:contentTypeDescription="Utwórz nowy dokument." ma:contentTypeScope="" ma:versionID="ea62ecbfc78ab21652afb0848ec46f5b">
  <xsd:schema xmlns:xsd="http://www.w3.org/2001/XMLSchema" xmlns:xs="http://www.w3.org/2001/XMLSchema" xmlns:p="http://schemas.microsoft.com/office/2006/metadata/properties" xmlns:ns2="f408d5b4-33c3-4956-bed2-8cb49d1c5c69" xmlns:ns3="51a8082f-201b-458e-9ed0-7d43839e0798" targetNamespace="http://schemas.microsoft.com/office/2006/metadata/properties" ma:root="true" ma:fieldsID="d878787eb2d5d8470e41a66c3b0a3ec9" ns2:_="" ns3:_="">
    <xsd:import namespace="f408d5b4-33c3-4956-bed2-8cb49d1c5c69"/>
    <xsd:import namespace="51a8082f-201b-458e-9ed0-7d43839e07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8d5b4-33c3-4956-bed2-8cb49d1c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8082f-201b-458e-9ed0-7d43839e0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26890C-2E3A-4240-A6C4-B46B04992353}"/>
</file>

<file path=customXml/itemProps2.xml><?xml version="1.0" encoding="utf-8"?>
<ds:datastoreItem xmlns:ds="http://schemas.openxmlformats.org/officeDocument/2006/customXml" ds:itemID="{6308E2F2-3108-425E-9D24-8F626BEDE421}"/>
</file>

<file path=customXml/itemProps3.xml><?xml version="1.0" encoding="utf-8"?>
<ds:datastoreItem xmlns:ds="http://schemas.openxmlformats.org/officeDocument/2006/customXml" ds:itemID="{4C9D50E8-55E7-437B-9A16-DE8CAE6E71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Rogowski</dc:creator>
  <cp:keywords/>
  <dc:description/>
  <cp:lastModifiedBy>Małgorzata Rogalska</cp:lastModifiedBy>
  <cp:revision>4</cp:revision>
  <dcterms:created xsi:type="dcterms:W3CDTF">2020-04-14T06:01:00Z</dcterms:created>
  <dcterms:modified xsi:type="dcterms:W3CDTF">2020-04-14T06:22:00Z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0x010100B55273FB0DB7E54FBA8C42F04A6C6061</vt:lpwstr>
  </property>
</Properties>
</file>